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2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353"/>
        <w:gridCol w:w="3875"/>
        <w:gridCol w:w="1839"/>
        <w:gridCol w:w="1259"/>
        <w:gridCol w:w="3706"/>
      </w:tblGrid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38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-опасн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фунукция</w:t>
            </w:r>
            <w:proofErr w:type="spellEnd"/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управлению</w:t>
            </w:r>
            <w:r w:rsidRPr="0038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коррупционн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ыми</w:t>
            </w:r>
            <w:r w:rsidRPr="00380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образовательной организации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</w:t>
            </w:r>
          </w:p>
          <w:p w:rsidR="00491369" w:rsidRPr="003B0F1E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деятельности образовательной организации.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Соблюдение, утвержденной антикоррупционной политики образовательной организации.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83301B" w:rsidRDefault="00491369" w:rsidP="003833BD">
            <w:pPr>
              <w:pStyle w:val="a3"/>
              <w:jc w:val="both"/>
              <w:rPr>
                <w:rFonts w:ascii="Times New Roman" w:hAnsi="Times New Roman"/>
              </w:rPr>
            </w:pPr>
            <w:r w:rsidRPr="0083301B">
              <w:rPr>
                <w:rFonts w:ascii="Times New Roman" w:hAnsi="Times New Roman"/>
              </w:rPr>
              <w:t>Разъяснение работникам учреждения:</w:t>
            </w:r>
          </w:p>
          <w:p w:rsidR="00491369" w:rsidRPr="0083301B" w:rsidRDefault="00491369" w:rsidP="003833BD">
            <w:pPr>
              <w:pStyle w:val="a3"/>
              <w:jc w:val="both"/>
              <w:rPr>
                <w:rFonts w:ascii="Times New Roman" w:hAnsi="Times New Roman"/>
              </w:rPr>
            </w:pPr>
            <w:r w:rsidRPr="0083301B">
              <w:rPr>
                <w:rFonts w:ascii="Times New Roman" w:hAnsi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B">
              <w:rPr>
                <w:rFonts w:ascii="Times New Roman" w:hAnsi="Times New Roman"/>
              </w:rPr>
              <w:t>- мер ответственности за совершение коррупционных правонарушений.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сотрудников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руководители структурных подразделений, секретарь руководителя.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 образовательной организации.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 ресурсам.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Замалчивание информации.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директора,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Соблюдение, утвержденной антикоррупционной политики образовательной организации.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83301B" w:rsidRDefault="00491369" w:rsidP="003833BD">
            <w:pPr>
              <w:pStyle w:val="a3"/>
              <w:jc w:val="both"/>
              <w:rPr>
                <w:rFonts w:ascii="Times New Roman" w:hAnsi="Times New Roman"/>
              </w:rPr>
            </w:pPr>
            <w:r w:rsidRPr="0083301B">
              <w:rPr>
                <w:rFonts w:ascii="Times New Roman" w:hAnsi="Times New Roman"/>
              </w:rPr>
              <w:t>Разъяснение работникам учреждения:</w:t>
            </w:r>
          </w:p>
          <w:p w:rsidR="00491369" w:rsidRPr="0083301B" w:rsidRDefault="00491369" w:rsidP="003833BD">
            <w:pPr>
              <w:pStyle w:val="a3"/>
              <w:jc w:val="both"/>
              <w:rPr>
                <w:rFonts w:ascii="Times New Roman" w:hAnsi="Times New Roman"/>
              </w:rPr>
            </w:pPr>
            <w:r w:rsidRPr="0083301B">
              <w:rPr>
                <w:rFonts w:ascii="Times New Roman" w:hAnsi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B">
              <w:rPr>
                <w:rFonts w:ascii="Times New Roman" w:hAnsi="Times New Roman"/>
              </w:rPr>
              <w:t>- мер ответственности за совершение коррупционных правонарушений.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Обращения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и физических лиц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установленного порядка рассмотрения обращений граждан и юридических лиц.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ответственные за рассмотрение обращений.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административного регламента предоставления муниципальной услуги.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установленного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рассмотрения обращений граждан.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рассмотрения обращений.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Учреждения, уполномоченные директором представлять интересы образовательной организации.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Соблюдение, утвержденной антикоррупционной политики образовательной организации.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спользовании бюджетных средств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приносящей доход деятельности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Нецелевое использование бюджетных средств и средств, от приносящей доход деятельности.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491369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83301B" w:rsidRDefault="00491369" w:rsidP="003833BD">
            <w:pPr>
              <w:pStyle w:val="a3"/>
              <w:jc w:val="both"/>
              <w:rPr>
                <w:rFonts w:ascii="Times New Roman" w:hAnsi="Times New Roman"/>
              </w:rPr>
            </w:pPr>
            <w:r w:rsidRPr="0083301B">
              <w:rPr>
                <w:rFonts w:ascii="Times New Roman" w:hAnsi="Times New Roman"/>
              </w:rPr>
              <w:t>Разъяснение работникам учреждения:</w:t>
            </w:r>
          </w:p>
          <w:p w:rsidR="00491369" w:rsidRPr="0083301B" w:rsidRDefault="00491369" w:rsidP="003833BD">
            <w:pPr>
              <w:pStyle w:val="a3"/>
              <w:jc w:val="both"/>
              <w:rPr>
                <w:rFonts w:ascii="Times New Roman" w:hAnsi="Times New Roman"/>
              </w:rPr>
            </w:pPr>
            <w:r w:rsidRPr="0083301B">
              <w:rPr>
                <w:rFonts w:ascii="Times New Roman" w:hAnsi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B">
              <w:rPr>
                <w:rFonts w:ascii="Times New Roman" w:hAnsi="Times New Roman"/>
              </w:rPr>
              <w:lastRenderedPageBreak/>
              <w:t>- мер ответственности за совершение коррупционных правонарушений</w:t>
            </w:r>
            <w:proofErr w:type="gramStart"/>
            <w:r w:rsidRPr="0083301B">
              <w:rPr>
                <w:rFonts w:ascii="Times New Roman" w:hAnsi="Times New Roman"/>
              </w:rPr>
              <w:t>.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Несвоевременная постановка на регистрационный учет материальных ценностей.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 досрочное списание материальных средств и расходных материалов с регистрационного учета.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регулярного контроля наличия и сохранения имущества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Материально-ответственные лица, </w:t>
            </w:r>
          </w:p>
          <w:p w:rsidR="00491369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ОО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представителей иных структурных подразделений образовательной организации.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мнимых приоритетов по предмету, объемам, срокам удовлетворения потребности;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расширение (ограничение) круга возможных поставщиков;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расширение (сужение) круга удовлетворяющей потребности продукции;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необоснованное расширение (ограничение) упрощение (усложнение) необходимых условий контракта и оговорок относительно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исполнения;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завышение (занижение) цены объекта закупок;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усложнение (упрощение) процедур определения поставщика;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неприемлемые критерии допуска и отбора поставщика, отсутствие или размытый перечень необходимых критериев допуска и отбора;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неадекватный способ выбора размещения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 по срокам, цене, объему, особенностям объекта закупки, конкурентоспособности и специфики рынка поставщиков;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заказа аврально в конце года (квартала);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необоснованное затягивание или ускорение процесса осуществления закупок;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сделок с нарушением установленного порядка требований закона в личных интересах;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без соблюдения установленной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процедуры;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Директор, работник, ответственный за организацию закупок товаров, работ, услуг для нужд образовательной организации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закупок,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 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нормативными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документами, регламентирующими вопросы предупреждения и противодействия коррупции в Учреждении.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ектор, </w:t>
            </w:r>
          </w:p>
          <w:p w:rsidR="00491369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директора, 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работа экспертной комиссии по установлению стимулирующих выплат работникам образовательной организации.</w:t>
            </w:r>
          </w:p>
          <w:p w:rsidR="00491369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на оплату труда в строгом соответствии с Положением об оплате труда работников образовательной организации.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распределению учебной нагрузки.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Необъективная оценка деятельности педагогических работников,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завышение результативности труда. Предоставление недостоверной информации.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УВР, ответственные лица.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gramStart"/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Завышение оценочных баллов за вознаграждение или оказание услуг со стороны обучающихся либо их родителей (законных представителей).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педагогические работники.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педагогических работников. 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Рассмотрение успеваемости обучающихся на заседаниях Методических объединений учителей-предметников.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83301B" w:rsidRDefault="00491369" w:rsidP="003833BD">
            <w:pPr>
              <w:pStyle w:val="a3"/>
              <w:jc w:val="both"/>
              <w:rPr>
                <w:rFonts w:ascii="Times New Roman" w:hAnsi="Times New Roman"/>
              </w:rPr>
            </w:pPr>
            <w:r w:rsidRPr="00380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Разъяснение ответственным </w:t>
            </w:r>
            <w:r>
              <w:rPr>
                <w:rFonts w:ascii="Times New Roman" w:hAnsi="Times New Roman"/>
              </w:rPr>
              <w:t>лицам</w:t>
            </w:r>
            <w:r w:rsidRPr="0083301B">
              <w:rPr>
                <w:rFonts w:ascii="Times New Roman" w:hAnsi="Times New Roman"/>
              </w:rPr>
              <w:t xml:space="preserve"> учреждения:</w:t>
            </w:r>
          </w:p>
          <w:p w:rsidR="00491369" w:rsidRPr="0083301B" w:rsidRDefault="00491369" w:rsidP="003833BD">
            <w:pPr>
              <w:pStyle w:val="a3"/>
              <w:jc w:val="both"/>
              <w:rPr>
                <w:rFonts w:ascii="Times New Roman" w:hAnsi="Times New Roman"/>
              </w:rPr>
            </w:pPr>
            <w:r w:rsidRPr="0083301B">
              <w:rPr>
                <w:rFonts w:ascii="Times New Roman" w:hAnsi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01B">
              <w:rPr>
                <w:rFonts w:ascii="Times New Roman" w:hAnsi="Times New Roman"/>
              </w:rPr>
              <w:t>- мер ответственности за совершение коррупционных правонарушений.</w:t>
            </w:r>
          </w:p>
        </w:tc>
      </w:tr>
      <w:tr w:rsidR="00491369" w:rsidRPr="003803F4" w:rsidTr="003833BD">
        <w:trPr>
          <w:tblCellSpacing w:w="0" w:type="dxa"/>
          <w:jc w:val="right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на обучение в образовательную организацию</w:t>
            </w:r>
          </w:p>
        </w:tc>
        <w:tc>
          <w:tcPr>
            <w:tcW w:w="3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предусмотренных законом преимуществ (протекционизм, семейственность) для поступления.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3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открытой информации о наполняемости классов их количестве.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административного регламента предоставления муниципальной услуги «Зачисление в общеобразовательное учреждение».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369" w:rsidRPr="003803F4" w:rsidRDefault="00491369" w:rsidP="00383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 стороны директора и заместителей директора.</w:t>
            </w:r>
          </w:p>
        </w:tc>
      </w:tr>
    </w:tbl>
    <w:p w:rsidR="00491369" w:rsidRPr="007A0159" w:rsidRDefault="00491369" w:rsidP="00491369">
      <w:pPr>
        <w:rPr>
          <w:rFonts w:ascii="Times New Roman" w:hAnsi="Times New Roman" w:cs="Times New Roman"/>
          <w:sz w:val="28"/>
          <w:szCs w:val="28"/>
        </w:rPr>
      </w:pPr>
    </w:p>
    <w:p w:rsidR="00491369" w:rsidRDefault="00491369" w:rsidP="00491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159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</w:p>
    <w:p w:rsidR="00491369" w:rsidRDefault="00491369" w:rsidP="004913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связано с коррупционными рисками в образовательном учреждении:</w:t>
      </w:r>
    </w:p>
    <w:p w:rsidR="00491369" w:rsidRDefault="00491369" w:rsidP="004913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91369" w:rsidRDefault="00491369" w:rsidP="004913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</w:t>
      </w:r>
    </w:p>
    <w:p w:rsidR="00491369" w:rsidRDefault="00491369" w:rsidP="004913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</w:t>
      </w:r>
    </w:p>
    <w:p w:rsidR="00491369" w:rsidRDefault="00491369" w:rsidP="004913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491369" w:rsidRDefault="00491369" w:rsidP="004913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</w:t>
      </w:r>
    </w:p>
    <w:p w:rsidR="00491369" w:rsidRDefault="00491369" w:rsidP="004913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91369" w:rsidRPr="007A0159" w:rsidRDefault="00491369" w:rsidP="0049136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ответственные лица</w:t>
      </w:r>
    </w:p>
    <w:p w:rsidR="00E8082A" w:rsidRDefault="00E8082A"/>
    <w:p w:rsidR="00491369" w:rsidRDefault="00491369"/>
    <w:p w:rsidR="00491369" w:rsidRDefault="00491369"/>
    <w:p w:rsidR="00491369" w:rsidRDefault="00A04E8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23052" cy="9246148"/>
            <wp:effectExtent l="0" t="412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6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22546" cy="924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1369" w:rsidSect="00C91C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7A6"/>
    <w:multiLevelType w:val="multilevel"/>
    <w:tmpl w:val="7152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E75A8"/>
    <w:multiLevelType w:val="multilevel"/>
    <w:tmpl w:val="6046B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A28293A"/>
    <w:multiLevelType w:val="hybridMultilevel"/>
    <w:tmpl w:val="4860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69"/>
    <w:rsid w:val="000457CD"/>
    <w:rsid w:val="00105982"/>
    <w:rsid w:val="00127D1F"/>
    <w:rsid w:val="0020047F"/>
    <w:rsid w:val="002172A3"/>
    <w:rsid w:val="003324DB"/>
    <w:rsid w:val="00340311"/>
    <w:rsid w:val="003C4125"/>
    <w:rsid w:val="00444B0F"/>
    <w:rsid w:val="00491369"/>
    <w:rsid w:val="00537C0B"/>
    <w:rsid w:val="0058427D"/>
    <w:rsid w:val="005D5E5A"/>
    <w:rsid w:val="006069EB"/>
    <w:rsid w:val="006806E9"/>
    <w:rsid w:val="00684183"/>
    <w:rsid w:val="00767C08"/>
    <w:rsid w:val="00770EB4"/>
    <w:rsid w:val="007D31C3"/>
    <w:rsid w:val="00827A41"/>
    <w:rsid w:val="00850C12"/>
    <w:rsid w:val="008E18CF"/>
    <w:rsid w:val="009119FD"/>
    <w:rsid w:val="00930EBD"/>
    <w:rsid w:val="00932A60"/>
    <w:rsid w:val="0093648A"/>
    <w:rsid w:val="00986A71"/>
    <w:rsid w:val="00991E2E"/>
    <w:rsid w:val="009A7BE2"/>
    <w:rsid w:val="009B2747"/>
    <w:rsid w:val="00A04E86"/>
    <w:rsid w:val="00B02139"/>
    <w:rsid w:val="00B130B4"/>
    <w:rsid w:val="00B75DE8"/>
    <w:rsid w:val="00CE35AD"/>
    <w:rsid w:val="00D337E1"/>
    <w:rsid w:val="00D92202"/>
    <w:rsid w:val="00DD0F60"/>
    <w:rsid w:val="00E8082A"/>
    <w:rsid w:val="00EC21A2"/>
    <w:rsid w:val="00FC3CA7"/>
    <w:rsid w:val="00FE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3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3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9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Информатика</cp:lastModifiedBy>
  <cp:revision>2</cp:revision>
  <dcterms:created xsi:type="dcterms:W3CDTF">2019-06-10T08:19:00Z</dcterms:created>
  <dcterms:modified xsi:type="dcterms:W3CDTF">2019-06-10T08:19:00Z</dcterms:modified>
</cp:coreProperties>
</file>