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EE" w:rsidRPr="00F901B0" w:rsidRDefault="00A3108B">
      <w:pPr>
        <w:spacing w:after="0" w:line="408" w:lineRule="auto"/>
        <w:ind w:left="120"/>
        <w:jc w:val="center"/>
        <w:rPr>
          <w:lang w:val="ru-RU"/>
        </w:rPr>
      </w:pPr>
      <w:bookmarkStart w:id="0" w:name="block-12781763"/>
      <w:r w:rsidRPr="00F901B0">
        <w:rPr>
          <w:rFonts w:ascii="Times New Roman" w:hAnsi="Times New Roman"/>
          <w:b/>
          <w:color w:val="000000"/>
          <w:sz w:val="28"/>
          <w:lang w:val="ru-RU"/>
        </w:rPr>
        <w:t>МИНИСТЕРСТВО ПРОСВЕЩЕНИЯ РОССИЙСКОЙ ФЕДЕРАЦИИ</w:t>
      </w:r>
    </w:p>
    <w:p w:rsidR="00B066EE" w:rsidRPr="00F901B0" w:rsidRDefault="00A3108B">
      <w:pPr>
        <w:spacing w:after="0" w:line="408" w:lineRule="auto"/>
        <w:ind w:left="120"/>
        <w:jc w:val="center"/>
        <w:rPr>
          <w:lang w:val="ru-RU"/>
        </w:rPr>
      </w:pPr>
      <w:r w:rsidRPr="00F901B0">
        <w:rPr>
          <w:rFonts w:ascii="Times New Roman" w:hAnsi="Times New Roman"/>
          <w:b/>
          <w:color w:val="000000"/>
          <w:sz w:val="28"/>
          <w:lang w:val="ru-RU"/>
        </w:rPr>
        <w:t>‌</w:t>
      </w:r>
      <w:bookmarkStart w:id="1" w:name="8bc005d6-dd8c-40df-b3ae-1f9dd26418c3"/>
      <w:r w:rsidRPr="00F901B0">
        <w:rPr>
          <w:rFonts w:ascii="Times New Roman" w:hAnsi="Times New Roman"/>
          <w:b/>
          <w:color w:val="000000"/>
          <w:sz w:val="28"/>
          <w:lang w:val="ru-RU"/>
        </w:rPr>
        <w:t>Департамент образования Ярославской области</w:t>
      </w:r>
      <w:bookmarkEnd w:id="1"/>
      <w:r w:rsidRPr="00F901B0">
        <w:rPr>
          <w:rFonts w:ascii="Times New Roman" w:hAnsi="Times New Roman"/>
          <w:b/>
          <w:color w:val="000000"/>
          <w:sz w:val="28"/>
          <w:lang w:val="ru-RU"/>
        </w:rPr>
        <w:t xml:space="preserve">‌‌ </w:t>
      </w:r>
    </w:p>
    <w:p w:rsidR="00B066EE" w:rsidRPr="00F901B0" w:rsidRDefault="00A3108B">
      <w:pPr>
        <w:spacing w:after="0" w:line="408" w:lineRule="auto"/>
        <w:ind w:left="120"/>
        <w:jc w:val="center"/>
        <w:rPr>
          <w:lang w:val="ru-RU"/>
        </w:rPr>
      </w:pPr>
      <w:r w:rsidRPr="00F901B0">
        <w:rPr>
          <w:rFonts w:ascii="Times New Roman" w:hAnsi="Times New Roman"/>
          <w:b/>
          <w:color w:val="000000"/>
          <w:sz w:val="28"/>
          <w:lang w:val="ru-RU"/>
        </w:rPr>
        <w:t>‌</w:t>
      </w:r>
      <w:bookmarkStart w:id="2" w:name="88e3db00-6636-4601-a948-1c797e67dbbc"/>
      <w:r w:rsidRPr="00F901B0">
        <w:rPr>
          <w:rFonts w:ascii="Times New Roman" w:hAnsi="Times New Roman"/>
          <w:b/>
          <w:color w:val="000000"/>
          <w:sz w:val="28"/>
          <w:lang w:val="ru-RU"/>
        </w:rPr>
        <w:t>Управление образования УМР</w:t>
      </w:r>
      <w:bookmarkEnd w:id="2"/>
      <w:r w:rsidRPr="00F901B0">
        <w:rPr>
          <w:rFonts w:ascii="Times New Roman" w:hAnsi="Times New Roman"/>
          <w:b/>
          <w:color w:val="000000"/>
          <w:sz w:val="28"/>
          <w:lang w:val="ru-RU"/>
        </w:rPr>
        <w:t>‌</w:t>
      </w:r>
      <w:r w:rsidRPr="00F901B0">
        <w:rPr>
          <w:rFonts w:ascii="Times New Roman" w:hAnsi="Times New Roman"/>
          <w:color w:val="000000"/>
          <w:sz w:val="28"/>
          <w:lang w:val="ru-RU"/>
        </w:rPr>
        <w:t>​</w:t>
      </w:r>
    </w:p>
    <w:p w:rsidR="00B066EE" w:rsidRPr="00F901B0" w:rsidRDefault="00A3108B">
      <w:pPr>
        <w:spacing w:after="0" w:line="408" w:lineRule="auto"/>
        <w:ind w:left="120"/>
        <w:jc w:val="center"/>
        <w:rPr>
          <w:lang w:val="ru-RU"/>
        </w:rPr>
      </w:pPr>
      <w:r w:rsidRPr="00F901B0">
        <w:rPr>
          <w:rFonts w:ascii="Times New Roman" w:hAnsi="Times New Roman"/>
          <w:b/>
          <w:color w:val="000000"/>
          <w:sz w:val="28"/>
          <w:lang w:val="ru-RU"/>
        </w:rPr>
        <w:t>МОУ СОШ №2</w:t>
      </w:r>
    </w:p>
    <w:p w:rsidR="00B066EE" w:rsidRPr="00F901B0" w:rsidRDefault="00B066EE">
      <w:pPr>
        <w:spacing w:after="0"/>
        <w:ind w:left="120"/>
        <w:rPr>
          <w:lang w:val="ru-RU"/>
        </w:rPr>
      </w:pPr>
    </w:p>
    <w:p w:rsidR="00B066EE" w:rsidRPr="00F901B0" w:rsidRDefault="00B066EE">
      <w:pPr>
        <w:spacing w:after="0"/>
        <w:ind w:left="120"/>
        <w:rPr>
          <w:lang w:val="ru-RU"/>
        </w:rPr>
      </w:pPr>
    </w:p>
    <w:p w:rsidR="00B066EE" w:rsidRPr="00F901B0" w:rsidRDefault="00B066EE">
      <w:pPr>
        <w:spacing w:after="0"/>
        <w:ind w:left="120"/>
        <w:rPr>
          <w:lang w:val="ru-RU"/>
        </w:rPr>
      </w:pPr>
    </w:p>
    <w:p w:rsidR="00B066EE" w:rsidRPr="00F901B0" w:rsidRDefault="00B066EE">
      <w:pPr>
        <w:spacing w:after="0"/>
        <w:ind w:left="120"/>
        <w:rPr>
          <w:lang w:val="ru-RU"/>
        </w:rPr>
      </w:pPr>
    </w:p>
    <w:tbl>
      <w:tblPr>
        <w:tblW w:w="0" w:type="auto"/>
        <w:jc w:val="right"/>
        <w:tblLook w:val="04A0"/>
      </w:tblPr>
      <w:tblGrid>
        <w:gridCol w:w="3115"/>
      </w:tblGrid>
      <w:tr w:rsidR="00503FE9" w:rsidRPr="00503FE9" w:rsidTr="00503FE9">
        <w:trPr>
          <w:jc w:val="right"/>
        </w:trPr>
        <w:tc>
          <w:tcPr>
            <w:tcW w:w="3115" w:type="dxa"/>
          </w:tcPr>
          <w:p w:rsidR="00503FE9" w:rsidRDefault="00503F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3FE9" w:rsidRPr="008944ED" w:rsidRDefault="00503FE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№2</w:t>
            </w:r>
          </w:p>
          <w:p w:rsidR="00503FE9" w:rsidRDefault="00503FE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3FE9" w:rsidRPr="008944ED" w:rsidRDefault="00503FE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503FE9" w:rsidRDefault="00503FE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№35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503FE9" w:rsidRDefault="00503FE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 г.</w:t>
            </w:r>
          </w:p>
          <w:p w:rsidR="00503FE9" w:rsidRPr="0040209D" w:rsidRDefault="00503FE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066EE" w:rsidRPr="00F901B0" w:rsidRDefault="00B066EE">
      <w:pPr>
        <w:spacing w:after="0"/>
        <w:ind w:left="120"/>
        <w:rPr>
          <w:lang w:val="ru-RU"/>
        </w:rPr>
      </w:pPr>
    </w:p>
    <w:p w:rsidR="00B066EE" w:rsidRPr="00F901B0" w:rsidRDefault="00A3108B">
      <w:pPr>
        <w:spacing w:after="0"/>
        <w:ind w:left="120"/>
        <w:rPr>
          <w:lang w:val="ru-RU"/>
        </w:rPr>
      </w:pPr>
      <w:r w:rsidRPr="00F901B0">
        <w:rPr>
          <w:rFonts w:ascii="Times New Roman" w:hAnsi="Times New Roman"/>
          <w:color w:val="000000"/>
          <w:sz w:val="28"/>
          <w:lang w:val="ru-RU"/>
        </w:rPr>
        <w:t>‌</w:t>
      </w:r>
    </w:p>
    <w:p w:rsidR="00B066EE" w:rsidRPr="00F901B0" w:rsidRDefault="00B066EE">
      <w:pPr>
        <w:spacing w:after="0"/>
        <w:ind w:left="120"/>
        <w:rPr>
          <w:lang w:val="ru-RU"/>
        </w:rPr>
      </w:pPr>
    </w:p>
    <w:p w:rsidR="00B066EE" w:rsidRPr="00F901B0" w:rsidRDefault="00B066EE">
      <w:pPr>
        <w:spacing w:after="0"/>
        <w:ind w:left="120"/>
        <w:rPr>
          <w:lang w:val="ru-RU"/>
        </w:rPr>
      </w:pPr>
    </w:p>
    <w:p w:rsidR="00B066EE" w:rsidRPr="00F901B0" w:rsidRDefault="00B066EE">
      <w:pPr>
        <w:spacing w:after="0"/>
        <w:ind w:left="120"/>
        <w:rPr>
          <w:lang w:val="ru-RU"/>
        </w:rPr>
      </w:pPr>
    </w:p>
    <w:p w:rsidR="00B066EE" w:rsidRPr="00F901B0" w:rsidRDefault="00A3108B">
      <w:pPr>
        <w:spacing w:after="0" w:line="408" w:lineRule="auto"/>
        <w:ind w:left="120"/>
        <w:jc w:val="center"/>
        <w:rPr>
          <w:lang w:val="ru-RU"/>
        </w:rPr>
      </w:pPr>
      <w:r w:rsidRPr="00F901B0">
        <w:rPr>
          <w:rFonts w:ascii="Times New Roman" w:hAnsi="Times New Roman"/>
          <w:b/>
          <w:color w:val="000000"/>
          <w:sz w:val="28"/>
          <w:lang w:val="ru-RU"/>
        </w:rPr>
        <w:t>РАБОЧАЯ ПРОГРАММА</w:t>
      </w:r>
    </w:p>
    <w:p w:rsidR="00B066EE" w:rsidRPr="00F901B0" w:rsidRDefault="00A3108B">
      <w:pPr>
        <w:spacing w:after="0" w:line="408" w:lineRule="auto"/>
        <w:ind w:left="120"/>
        <w:jc w:val="center"/>
        <w:rPr>
          <w:lang w:val="ru-RU"/>
        </w:rPr>
      </w:pPr>
      <w:r w:rsidRPr="00F901B0">
        <w:rPr>
          <w:rFonts w:ascii="Times New Roman" w:hAnsi="Times New Roman"/>
          <w:color w:val="000000"/>
          <w:sz w:val="28"/>
          <w:lang w:val="ru-RU"/>
        </w:rPr>
        <w:t>(</w:t>
      </w:r>
      <w:r>
        <w:rPr>
          <w:rFonts w:ascii="Times New Roman" w:hAnsi="Times New Roman"/>
          <w:color w:val="000000"/>
          <w:sz w:val="28"/>
        </w:rPr>
        <w:t>ID</w:t>
      </w:r>
      <w:r w:rsidRPr="00F901B0">
        <w:rPr>
          <w:rFonts w:ascii="Times New Roman" w:hAnsi="Times New Roman"/>
          <w:color w:val="000000"/>
          <w:sz w:val="28"/>
          <w:lang w:val="ru-RU"/>
        </w:rPr>
        <w:t xml:space="preserve"> 1749707)</w:t>
      </w:r>
    </w:p>
    <w:p w:rsidR="00B066EE" w:rsidRPr="00F901B0" w:rsidRDefault="00B066EE">
      <w:pPr>
        <w:spacing w:after="0"/>
        <w:ind w:left="120"/>
        <w:jc w:val="center"/>
        <w:rPr>
          <w:lang w:val="ru-RU"/>
        </w:rPr>
      </w:pPr>
    </w:p>
    <w:p w:rsidR="00B066EE" w:rsidRPr="00F901B0" w:rsidRDefault="00A3108B">
      <w:pPr>
        <w:spacing w:after="0" w:line="408" w:lineRule="auto"/>
        <w:ind w:left="120"/>
        <w:jc w:val="center"/>
        <w:rPr>
          <w:lang w:val="ru-RU"/>
        </w:rPr>
      </w:pPr>
      <w:r w:rsidRPr="00F901B0">
        <w:rPr>
          <w:rFonts w:ascii="Times New Roman" w:hAnsi="Times New Roman"/>
          <w:b/>
          <w:color w:val="000000"/>
          <w:sz w:val="28"/>
          <w:lang w:val="ru-RU"/>
        </w:rPr>
        <w:t>учебного предмета «Основы безопасности жизнедеятельности»</w:t>
      </w:r>
    </w:p>
    <w:p w:rsidR="00B066EE" w:rsidRPr="00F901B0" w:rsidRDefault="00A3108B">
      <w:pPr>
        <w:spacing w:after="0" w:line="408" w:lineRule="auto"/>
        <w:ind w:left="120"/>
        <w:jc w:val="center"/>
        <w:rPr>
          <w:lang w:val="ru-RU"/>
        </w:rPr>
      </w:pPr>
      <w:r w:rsidRPr="00F901B0">
        <w:rPr>
          <w:rFonts w:ascii="Times New Roman" w:hAnsi="Times New Roman"/>
          <w:color w:val="000000"/>
          <w:sz w:val="28"/>
          <w:lang w:val="ru-RU"/>
        </w:rPr>
        <w:t xml:space="preserve">для обучающихся 8-9 классов </w:t>
      </w:r>
    </w:p>
    <w:p w:rsidR="00B066EE" w:rsidRPr="00F901B0" w:rsidRDefault="00B066EE">
      <w:pPr>
        <w:spacing w:after="0"/>
        <w:ind w:left="120"/>
        <w:jc w:val="center"/>
        <w:rPr>
          <w:lang w:val="ru-RU"/>
        </w:rPr>
      </w:pPr>
    </w:p>
    <w:p w:rsidR="00B066EE" w:rsidRPr="00F901B0" w:rsidRDefault="00B066EE">
      <w:pPr>
        <w:spacing w:after="0"/>
        <w:ind w:left="120"/>
        <w:jc w:val="center"/>
        <w:rPr>
          <w:lang w:val="ru-RU"/>
        </w:rPr>
      </w:pPr>
    </w:p>
    <w:p w:rsidR="00B066EE" w:rsidRPr="00F901B0" w:rsidRDefault="00B066EE">
      <w:pPr>
        <w:spacing w:after="0"/>
        <w:ind w:left="120"/>
        <w:jc w:val="center"/>
        <w:rPr>
          <w:lang w:val="ru-RU"/>
        </w:rPr>
      </w:pPr>
    </w:p>
    <w:p w:rsidR="00B066EE" w:rsidRPr="00F901B0" w:rsidRDefault="00B066EE">
      <w:pPr>
        <w:spacing w:after="0"/>
        <w:ind w:left="120"/>
        <w:jc w:val="center"/>
        <w:rPr>
          <w:lang w:val="ru-RU"/>
        </w:rPr>
      </w:pPr>
    </w:p>
    <w:p w:rsidR="00B066EE" w:rsidRPr="00F901B0" w:rsidRDefault="00B066EE">
      <w:pPr>
        <w:spacing w:after="0"/>
        <w:ind w:left="120"/>
        <w:jc w:val="center"/>
        <w:rPr>
          <w:lang w:val="ru-RU"/>
        </w:rPr>
      </w:pPr>
      <w:bookmarkStart w:id="3" w:name="_GoBack"/>
      <w:bookmarkEnd w:id="3"/>
    </w:p>
    <w:p w:rsidR="00B066EE" w:rsidRPr="00F901B0" w:rsidRDefault="00B066EE">
      <w:pPr>
        <w:spacing w:after="0"/>
        <w:ind w:left="120"/>
        <w:jc w:val="center"/>
        <w:rPr>
          <w:lang w:val="ru-RU"/>
        </w:rPr>
      </w:pPr>
    </w:p>
    <w:p w:rsidR="00B066EE" w:rsidRPr="00F901B0" w:rsidRDefault="00B066EE">
      <w:pPr>
        <w:spacing w:after="0"/>
        <w:ind w:left="120"/>
        <w:jc w:val="center"/>
        <w:rPr>
          <w:lang w:val="ru-RU"/>
        </w:rPr>
      </w:pPr>
    </w:p>
    <w:p w:rsidR="00B066EE" w:rsidRPr="00F901B0" w:rsidRDefault="00B066EE">
      <w:pPr>
        <w:spacing w:after="0"/>
        <w:ind w:left="120"/>
        <w:jc w:val="center"/>
        <w:rPr>
          <w:lang w:val="ru-RU"/>
        </w:rPr>
      </w:pPr>
    </w:p>
    <w:p w:rsidR="00B066EE" w:rsidRPr="00F901B0" w:rsidRDefault="00B066EE">
      <w:pPr>
        <w:spacing w:after="0"/>
        <w:ind w:left="120"/>
        <w:jc w:val="center"/>
        <w:rPr>
          <w:lang w:val="ru-RU"/>
        </w:rPr>
      </w:pPr>
    </w:p>
    <w:p w:rsidR="00B066EE" w:rsidRPr="00F901B0" w:rsidRDefault="00A3108B">
      <w:pPr>
        <w:spacing w:after="0"/>
        <w:ind w:left="120"/>
        <w:jc w:val="center"/>
        <w:rPr>
          <w:lang w:val="ru-RU"/>
        </w:rPr>
      </w:pPr>
      <w:r w:rsidRPr="00F901B0">
        <w:rPr>
          <w:rFonts w:ascii="Times New Roman" w:hAnsi="Times New Roman"/>
          <w:color w:val="000000"/>
          <w:sz w:val="28"/>
          <w:lang w:val="ru-RU"/>
        </w:rPr>
        <w:t>​</w:t>
      </w:r>
      <w:bookmarkStart w:id="4" w:name="1227e185-9fcf-41a3-b6e4-b2f387a36924"/>
      <w:r w:rsidRPr="00F901B0">
        <w:rPr>
          <w:rFonts w:ascii="Times New Roman" w:hAnsi="Times New Roman"/>
          <w:b/>
          <w:color w:val="000000"/>
          <w:sz w:val="28"/>
          <w:lang w:val="ru-RU"/>
        </w:rPr>
        <w:t>Углич</w:t>
      </w:r>
      <w:bookmarkEnd w:id="4"/>
      <w:r w:rsidRPr="00F901B0">
        <w:rPr>
          <w:rFonts w:ascii="Times New Roman" w:hAnsi="Times New Roman"/>
          <w:b/>
          <w:color w:val="000000"/>
          <w:sz w:val="28"/>
          <w:lang w:val="ru-RU"/>
        </w:rPr>
        <w:t xml:space="preserve">‌ </w:t>
      </w:r>
      <w:bookmarkStart w:id="5" w:name="f668af2c-a8ef-4743-8dd2-7525a6af0415"/>
      <w:r w:rsidRPr="00F901B0">
        <w:rPr>
          <w:rFonts w:ascii="Times New Roman" w:hAnsi="Times New Roman"/>
          <w:b/>
          <w:color w:val="000000"/>
          <w:sz w:val="28"/>
          <w:lang w:val="ru-RU"/>
        </w:rPr>
        <w:t>2023</w:t>
      </w:r>
      <w:bookmarkEnd w:id="5"/>
      <w:r w:rsidRPr="00F901B0">
        <w:rPr>
          <w:rFonts w:ascii="Times New Roman" w:hAnsi="Times New Roman"/>
          <w:b/>
          <w:color w:val="000000"/>
          <w:sz w:val="28"/>
          <w:lang w:val="ru-RU"/>
        </w:rPr>
        <w:t>‌</w:t>
      </w:r>
      <w:r w:rsidRPr="00F901B0">
        <w:rPr>
          <w:rFonts w:ascii="Times New Roman" w:hAnsi="Times New Roman"/>
          <w:color w:val="000000"/>
          <w:sz w:val="28"/>
          <w:lang w:val="ru-RU"/>
        </w:rPr>
        <w:t>​</w:t>
      </w:r>
    </w:p>
    <w:p w:rsidR="00B066EE" w:rsidRPr="00F901B0" w:rsidRDefault="00B066EE">
      <w:pPr>
        <w:spacing w:after="0"/>
        <w:ind w:left="120"/>
        <w:rPr>
          <w:lang w:val="ru-RU"/>
        </w:rPr>
      </w:pPr>
    </w:p>
    <w:p w:rsidR="00B066EE" w:rsidRPr="00F901B0" w:rsidRDefault="00B066EE">
      <w:pPr>
        <w:rPr>
          <w:lang w:val="ru-RU"/>
        </w:rPr>
        <w:sectPr w:rsidR="00B066EE" w:rsidRPr="00F901B0">
          <w:pgSz w:w="11906" w:h="16383"/>
          <w:pgMar w:top="1134" w:right="850" w:bottom="1134" w:left="1701" w:header="720" w:footer="720" w:gutter="0"/>
          <w:cols w:space="720"/>
        </w:sectPr>
      </w:pPr>
    </w:p>
    <w:p w:rsidR="00B066EE" w:rsidRPr="00F901B0" w:rsidRDefault="00A3108B">
      <w:pPr>
        <w:spacing w:after="0" w:line="264" w:lineRule="auto"/>
        <w:ind w:left="120"/>
        <w:jc w:val="both"/>
        <w:rPr>
          <w:lang w:val="ru-RU"/>
        </w:rPr>
      </w:pPr>
      <w:bookmarkStart w:id="6" w:name="block-12781764"/>
      <w:bookmarkEnd w:id="0"/>
      <w:r w:rsidRPr="00F901B0">
        <w:rPr>
          <w:rFonts w:ascii="Times New Roman" w:hAnsi="Times New Roman"/>
          <w:b/>
          <w:color w:val="000000"/>
          <w:sz w:val="28"/>
          <w:lang w:val="ru-RU"/>
        </w:rPr>
        <w:lastRenderedPageBreak/>
        <w:t>ПОЯСНИТЕЛЬНАЯ ЗАПИСКА</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proofErr w:type="gramStart"/>
      <w:r w:rsidRPr="00F901B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901B0">
        <w:rPr>
          <w:rFonts w:ascii="Times New Roman" w:hAnsi="Times New Roman"/>
          <w:color w:val="000000"/>
          <w:sz w:val="28"/>
          <w:lang w:val="ru-RU"/>
        </w:rPr>
        <w:t xml:space="preserve"> </w:t>
      </w:r>
      <w:proofErr w:type="gramStart"/>
      <w:r w:rsidRPr="00F901B0">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Настоящая Программа обеспечивает:</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ясное понимание </w:t>
      </w:r>
      <w:proofErr w:type="gramStart"/>
      <w:r w:rsidRPr="00F901B0">
        <w:rPr>
          <w:rFonts w:ascii="Times New Roman" w:hAnsi="Times New Roman"/>
          <w:color w:val="000000"/>
          <w:sz w:val="28"/>
          <w:lang w:val="ru-RU"/>
        </w:rPr>
        <w:t>обучающимися</w:t>
      </w:r>
      <w:proofErr w:type="gramEnd"/>
      <w:r w:rsidRPr="00F901B0">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прочное усвоение </w:t>
      </w:r>
      <w:proofErr w:type="gramStart"/>
      <w:r w:rsidRPr="00F901B0">
        <w:rPr>
          <w:rFonts w:ascii="Times New Roman" w:hAnsi="Times New Roman"/>
          <w:color w:val="000000"/>
          <w:sz w:val="28"/>
          <w:lang w:val="ru-RU"/>
        </w:rPr>
        <w:t>обучающимися</w:t>
      </w:r>
      <w:proofErr w:type="gramEnd"/>
      <w:r w:rsidRPr="00F901B0">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реализацию оптимального баланса межпредметных связей и их </w:t>
      </w:r>
      <w:proofErr w:type="gramStart"/>
      <w:r w:rsidRPr="00F901B0">
        <w:rPr>
          <w:rFonts w:ascii="Times New Roman" w:hAnsi="Times New Roman"/>
          <w:color w:val="000000"/>
          <w:sz w:val="28"/>
          <w:lang w:val="ru-RU"/>
        </w:rPr>
        <w:t>разумное</w:t>
      </w:r>
      <w:proofErr w:type="gramEnd"/>
      <w:r w:rsidRPr="00F901B0">
        <w:rPr>
          <w:rFonts w:ascii="Times New Roman" w:hAnsi="Times New Roman"/>
          <w:color w:val="000000"/>
          <w:sz w:val="28"/>
          <w:lang w:val="ru-RU"/>
        </w:rPr>
        <w:t xml:space="preserve"> </w:t>
      </w:r>
      <w:proofErr w:type="spellStart"/>
      <w:r w:rsidRPr="00F901B0">
        <w:rPr>
          <w:rFonts w:ascii="Times New Roman" w:hAnsi="Times New Roman"/>
          <w:color w:val="000000"/>
          <w:sz w:val="28"/>
          <w:lang w:val="ru-RU"/>
        </w:rPr>
        <w:t>взаимодополнение</w:t>
      </w:r>
      <w:proofErr w:type="spellEnd"/>
      <w:r w:rsidRPr="00F901B0">
        <w:rPr>
          <w:rFonts w:ascii="Times New Roman" w:hAnsi="Times New Roman"/>
          <w:color w:val="000000"/>
          <w:sz w:val="28"/>
          <w:lang w:val="ru-RU"/>
        </w:rPr>
        <w:t>, способствующее формированию практических умений и навыков.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модуль № 1 «Культура безопасности жизнедеятельности в современном обществе»;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модуль № 2 «Безопасность в быту»;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модуль № 3 «Безопасность на </w:t>
      </w:r>
      <w:proofErr w:type="gramStart"/>
      <w:r w:rsidRPr="00F901B0">
        <w:rPr>
          <w:rFonts w:ascii="Times New Roman" w:hAnsi="Times New Roman"/>
          <w:color w:val="000000"/>
          <w:sz w:val="28"/>
          <w:lang w:val="ru-RU"/>
        </w:rPr>
        <w:t>транспорте</w:t>
      </w:r>
      <w:proofErr w:type="gramEnd"/>
      <w:r w:rsidRPr="00F901B0">
        <w:rPr>
          <w:rFonts w:ascii="Times New Roman" w:hAnsi="Times New Roman"/>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модуль № 4 «Безопасность в общественных местах»;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модуль № 5 «Безопасность в природной среде»;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модуль № 6 «Здоровье и как его сохранить. Основы медицинских знаний»;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модуль № 7 «Безопасность в социуме»;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модуль № 8 «Безопасность в информационном пространстве»;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модуль № 9 «Основы противодействия экстремизму и терроризму»;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b/>
          <w:color w:val="000000"/>
          <w:sz w:val="28"/>
          <w:lang w:val="ru-RU"/>
        </w:rPr>
        <w:t>ОБЩАЯ ХАРАКТЕРИСТИКА УЧЕБНОГО ПРЕДМЕТА «ОСНОВЫ БЕЗОПАСНОСТИ ЖИЗНЕДЕЯТЕЛЬНОСТИ»</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proofErr w:type="gramStart"/>
      <w:r w:rsidRPr="00F901B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901B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901B0">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901B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F901B0">
        <w:rPr>
          <w:rFonts w:ascii="Times New Roman" w:hAnsi="Times New Roman"/>
          <w:color w:val="000000"/>
          <w:sz w:val="28"/>
          <w:lang w:val="ru-RU"/>
        </w:rPr>
        <w:t>системообразующими</w:t>
      </w:r>
      <w:proofErr w:type="spellEnd"/>
      <w:r w:rsidRPr="00F901B0">
        <w:rPr>
          <w:rFonts w:ascii="Times New Roman" w:hAnsi="Times New Roman"/>
          <w:color w:val="000000"/>
          <w:sz w:val="28"/>
          <w:lang w:val="ru-RU"/>
        </w:rPr>
        <w:t xml:space="preserve"> документами в области безопасности: </w:t>
      </w:r>
      <w:proofErr w:type="gramStart"/>
      <w:r w:rsidRPr="00F901B0">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Современный учебный предмет ОБЖ является </w:t>
      </w:r>
      <w:proofErr w:type="spellStart"/>
      <w:r w:rsidRPr="00F901B0">
        <w:rPr>
          <w:rFonts w:ascii="Times New Roman" w:hAnsi="Times New Roman"/>
          <w:color w:val="000000"/>
          <w:sz w:val="28"/>
          <w:lang w:val="ru-RU"/>
        </w:rPr>
        <w:t>системообразующим</w:t>
      </w:r>
      <w:proofErr w:type="spellEnd"/>
      <w:r w:rsidRPr="00F901B0">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901B0">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901B0">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901B0">
        <w:rPr>
          <w:rFonts w:ascii="Times New Roman" w:hAnsi="Times New Roman"/>
          <w:color w:val="000000"/>
          <w:sz w:val="28"/>
          <w:lang w:val="ru-RU"/>
        </w:rPr>
        <w:t>нейтрализовывать</w:t>
      </w:r>
      <w:proofErr w:type="spellEnd"/>
      <w:r w:rsidRPr="00F901B0">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F901B0">
        <w:rPr>
          <w:rFonts w:ascii="Times New Roman" w:hAnsi="Times New Roman"/>
          <w:color w:val="000000"/>
          <w:sz w:val="28"/>
          <w:lang w:val="ru-RU"/>
        </w:rPr>
        <w:t>техно-социальной</w:t>
      </w:r>
      <w:proofErr w:type="spellEnd"/>
      <w:r w:rsidRPr="00F901B0">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b/>
          <w:color w:val="000000"/>
          <w:sz w:val="28"/>
          <w:lang w:val="ru-RU"/>
        </w:rPr>
        <w:t>ЦЕЛЬ ИЗУЧЕНИЯ УЧЕБНОГО ПРЕДМЕТА «ОСНОВЫ БЕЗОПАСНОСТИ ЖИЗНЕДЕЯТЕЛЬНОСТИ»</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F901B0">
        <w:rPr>
          <w:rFonts w:ascii="Times New Roman" w:hAnsi="Times New Roman"/>
          <w:color w:val="000000"/>
          <w:sz w:val="28"/>
          <w:lang w:val="ru-RU"/>
        </w:rPr>
        <w:t>обучающихся</w:t>
      </w:r>
      <w:proofErr w:type="gramEnd"/>
      <w:r w:rsidRPr="00F901B0">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066EE" w:rsidRPr="00F901B0" w:rsidRDefault="00A3108B">
      <w:pPr>
        <w:numPr>
          <w:ilvl w:val="0"/>
          <w:numId w:val="1"/>
        </w:numPr>
        <w:spacing w:after="0" w:line="264" w:lineRule="auto"/>
        <w:jc w:val="both"/>
        <w:rPr>
          <w:lang w:val="ru-RU"/>
        </w:rPr>
      </w:pPr>
      <w:r w:rsidRPr="00F901B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066EE" w:rsidRPr="00F901B0" w:rsidRDefault="00A3108B">
      <w:pPr>
        <w:numPr>
          <w:ilvl w:val="0"/>
          <w:numId w:val="1"/>
        </w:numPr>
        <w:spacing w:after="0" w:line="264" w:lineRule="auto"/>
        <w:jc w:val="both"/>
        <w:rPr>
          <w:lang w:val="ru-RU"/>
        </w:rPr>
      </w:pPr>
      <w:r w:rsidRPr="00F901B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066EE" w:rsidRPr="00F901B0" w:rsidRDefault="00A3108B">
      <w:pPr>
        <w:numPr>
          <w:ilvl w:val="0"/>
          <w:numId w:val="1"/>
        </w:numPr>
        <w:spacing w:after="0" w:line="264" w:lineRule="auto"/>
        <w:jc w:val="both"/>
        <w:rPr>
          <w:lang w:val="ru-RU"/>
        </w:rPr>
      </w:pPr>
      <w:r w:rsidRPr="00F901B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b/>
          <w:color w:val="000000"/>
          <w:sz w:val="28"/>
          <w:lang w:val="ru-RU"/>
        </w:rPr>
        <w:t>МЕСТО ПРЕДМЕТА В УЧЕБНОМ ПЛАНЕ</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066EE" w:rsidRPr="00F901B0" w:rsidRDefault="00B066EE">
      <w:pPr>
        <w:rPr>
          <w:lang w:val="ru-RU"/>
        </w:rPr>
        <w:sectPr w:rsidR="00B066EE" w:rsidRPr="00F901B0">
          <w:pgSz w:w="11906" w:h="16383"/>
          <w:pgMar w:top="1134" w:right="850" w:bottom="1134" w:left="1701" w:header="720" w:footer="720" w:gutter="0"/>
          <w:cols w:space="720"/>
        </w:sectPr>
      </w:pPr>
    </w:p>
    <w:p w:rsidR="00B066EE" w:rsidRPr="00F901B0" w:rsidRDefault="00A3108B">
      <w:pPr>
        <w:spacing w:after="0" w:line="264" w:lineRule="auto"/>
        <w:ind w:left="120"/>
        <w:jc w:val="both"/>
        <w:rPr>
          <w:lang w:val="ru-RU"/>
        </w:rPr>
      </w:pPr>
      <w:bookmarkStart w:id="7" w:name="block-12781759"/>
      <w:bookmarkEnd w:id="6"/>
      <w:r w:rsidRPr="00F901B0">
        <w:rPr>
          <w:rFonts w:ascii="Times New Roman" w:hAnsi="Times New Roman"/>
          <w:b/>
          <w:color w:val="000000"/>
          <w:sz w:val="28"/>
          <w:lang w:val="ru-RU"/>
        </w:rPr>
        <w:lastRenderedPageBreak/>
        <w:t>СОДЕРЖАНИЕ УЧЕБНОГО ПРЕДМЕТА</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1 «Культура безопасности жизнедеятельности в современном обществе»: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цель и задачи учебного предмета ОБЖ, его ключевые понятия и значение для человека;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источники и факторы опасности, их классификация;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общие принципы безопасного поведения;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уровни взаимодействия человека и окружающей среды;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2 «Безопасность в быту»: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основные источники опасности в быту и их классификация;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защита прав потребителя, сроки годности и состав продуктов питания;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признаки отравления, приёмы и правила оказания первой помощи;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комплектования и хранения домашней аптечки;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поведения в подъезде и лифте, а также при входе и выходе из них;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пожар и факторы его развития;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первичные средства пожаротушения;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права, обязанности и ответственность граждан в области пожарной безопасности;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ситуации криминального характера, правила поведения с малознакомыми людьми;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правила подготовки к возможным авариям на коммунальных </w:t>
      </w:r>
      <w:proofErr w:type="gramStart"/>
      <w:r w:rsidRPr="00F901B0">
        <w:rPr>
          <w:rFonts w:ascii="Times New Roman" w:hAnsi="Times New Roman"/>
          <w:color w:val="000000"/>
          <w:sz w:val="28"/>
          <w:lang w:val="ru-RU"/>
        </w:rPr>
        <w:t>системах</w:t>
      </w:r>
      <w:proofErr w:type="gramEnd"/>
      <w:r w:rsidRPr="00F901B0">
        <w:rPr>
          <w:rFonts w:ascii="Times New Roman" w:hAnsi="Times New Roman"/>
          <w:color w:val="000000"/>
          <w:sz w:val="28"/>
          <w:lang w:val="ru-RU"/>
        </w:rPr>
        <w:t>, порядок действий при авариях на коммунальных системах.</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 xml:space="preserve">Модуль № 3 «Безопасность на </w:t>
      </w:r>
      <w:proofErr w:type="gramStart"/>
      <w:r w:rsidRPr="00F901B0">
        <w:rPr>
          <w:rFonts w:ascii="Times New Roman" w:hAnsi="Times New Roman"/>
          <w:b/>
          <w:color w:val="000000"/>
          <w:sz w:val="28"/>
          <w:lang w:val="ru-RU"/>
        </w:rPr>
        <w:t>транспорте</w:t>
      </w:r>
      <w:proofErr w:type="gramEnd"/>
      <w:r w:rsidRPr="00F901B0">
        <w:rPr>
          <w:rFonts w:ascii="Times New Roman" w:hAnsi="Times New Roman"/>
          <w:b/>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дорожного движения и дорожные знаки для пешеходов;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«дорожные ловушки» и правила их предупреждения;</w:t>
      </w:r>
    </w:p>
    <w:p w:rsidR="00B066EE" w:rsidRPr="00F901B0" w:rsidRDefault="00A3108B">
      <w:pPr>
        <w:spacing w:after="0" w:line="264" w:lineRule="auto"/>
        <w:ind w:firstLine="600"/>
        <w:jc w:val="both"/>
        <w:rPr>
          <w:lang w:val="ru-RU"/>
        </w:rPr>
      </w:pPr>
      <w:proofErr w:type="spellStart"/>
      <w:r w:rsidRPr="00F901B0">
        <w:rPr>
          <w:rFonts w:ascii="Times New Roman" w:hAnsi="Times New Roman"/>
          <w:color w:val="000000"/>
          <w:sz w:val="28"/>
          <w:lang w:val="ru-RU"/>
        </w:rPr>
        <w:t>световозвращающие</w:t>
      </w:r>
      <w:proofErr w:type="spellEnd"/>
      <w:r w:rsidRPr="00F901B0">
        <w:rPr>
          <w:rFonts w:ascii="Times New Roman" w:hAnsi="Times New Roman"/>
          <w:color w:val="000000"/>
          <w:sz w:val="28"/>
          <w:lang w:val="ru-RU"/>
        </w:rPr>
        <w:t xml:space="preserve"> элементы и правила их применения;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дорожного движения для пассажиров;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поведения пассажира мотоцикла;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F901B0">
        <w:rPr>
          <w:rFonts w:ascii="Times New Roman" w:hAnsi="Times New Roman"/>
          <w:color w:val="000000"/>
          <w:sz w:val="28"/>
          <w:lang w:val="ru-RU"/>
        </w:rPr>
        <w:t>электросамокаты</w:t>
      </w:r>
      <w:proofErr w:type="spellEnd"/>
      <w:r w:rsidRPr="00F901B0">
        <w:rPr>
          <w:rFonts w:ascii="Times New Roman" w:hAnsi="Times New Roman"/>
          <w:color w:val="000000"/>
          <w:sz w:val="28"/>
          <w:lang w:val="ru-RU"/>
        </w:rPr>
        <w:t xml:space="preserve">, </w:t>
      </w:r>
      <w:proofErr w:type="spellStart"/>
      <w:r w:rsidRPr="00F901B0">
        <w:rPr>
          <w:rFonts w:ascii="Times New Roman" w:hAnsi="Times New Roman"/>
          <w:color w:val="000000"/>
          <w:sz w:val="28"/>
          <w:lang w:val="ru-RU"/>
        </w:rPr>
        <w:t>гироскутеры</w:t>
      </w:r>
      <w:proofErr w:type="spellEnd"/>
      <w:r w:rsidRPr="00F901B0">
        <w:rPr>
          <w:rFonts w:ascii="Times New Roman" w:hAnsi="Times New Roman"/>
          <w:color w:val="000000"/>
          <w:sz w:val="28"/>
          <w:lang w:val="ru-RU"/>
        </w:rPr>
        <w:t xml:space="preserve">, </w:t>
      </w:r>
      <w:proofErr w:type="spellStart"/>
      <w:r w:rsidRPr="00F901B0">
        <w:rPr>
          <w:rFonts w:ascii="Times New Roman" w:hAnsi="Times New Roman"/>
          <w:color w:val="000000"/>
          <w:sz w:val="28"/>
          <w:lang w:val="ru-RU"/>
        </w:rPr>
        <w:t>моноколёса</w:t>
      </w:r>
      <w:proofErr w:type="spellEnd"/>
      <w:r w:rsidRPr="00F901B0">
        <w:rPr>
          <w:rFonts w:ascii="Times New Roman" w:hAnsi="Times New Roman"/>
          <w:color w:val="000000"/>
          <w:sz w:val="28"/>
          <w:lang w:val="ru-RU"/>
        </w:rPr>
        <w:t xml:space="preserve">, </w:t>
      </w:r>
      <w:proofErr w:type="spellStart"/>
      <w:r w:rsidRPr="00F901B0">
        <w:rPr>
          <w:rFonts w:ascii="Times New Roman" w:hAnsi="Times New Roman"/>
          <w:color w:val="000000"/>
          <w:sz w:val="28"/>
          <w:lang w:val="ru-RU"/>
        </w:rPr>
        <w:t>сигвеи</w:t>
      </w:r>
      <w:proofErr w:type="spellEnd"/>
      <w:r w:rsidRPr="00F901B0">
        <w:rPr>
          <w:rFonts w:ascii="Times New Roman" w:hAnsi="Times New Roman"/>
          <w:color w:val="000000"/>
          <w:sz w:val="28"/>
          <w:lang w:val="ru-RU"/>
        </w:rPr>
        <w:t xml:space="preserve"> и т. п.), правила безопасного использования </w:t>
      </w:r>
      <w:proofErr w:type="spellStart"/>
      <w:r w:rsidRPr="00F901B0">
        <w:rPr>
          <w:rFonts w:ascii="Times New Roman" w:hAnsi="Times New Roman"/>
          <w:color w:val="000000"/>
          <w:sz w:val="28"/>
          <w:lang w:val="ru-RU"/>
        </w:rPr>
        <w:t>мототранспорта</w:t>
      </w:r>
      <w:proofErr w:type="spellEnd"/>
      <w:r w:rsidRPr="00F901B0">
        <w:rPr>
          <w:rFonts w:ascii="Times New Roman" w:hAnsi="Times New Roman"/>
          <w:color w:val="000000"/>
          <w:sz w:val="28"/>
          <w:lang w:val="ru-RU"/>
        </w:rPr>
        <w:t xml:space="preserve"> (мопедов и мотоциклов);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дорожные знаки для водителя велосипеда, сигналы велосипедиста;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подготовки велосипеда к пользованию.</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4 «Безопасность в общественных местах»: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вызова экстренных служб и порядок взаимодействия с ними;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беспорядках в местах массового пребывания людей;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попадании в толпу и давку;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обнаружении угрозы возникновения пожара;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эвакуации из общественных мест и зданий;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порядок действий при взаимодействии с правоохранительными органами.</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5 «Безопасность в природной среде»: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чрезвычайные ситуации природного характера и их классификация;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укусах диких животных, змей, пауков, клещей и насекомых;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автономном существовании в природной среде;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ориентирования на местности, способы подачи сигналов бедствия;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общие правила безопасного поведения на </w:t>
      </w:r>
      <w:proofErr w:type="gramStart"/>
      <w:r w:rsidRPr="00F901B0">
        <w:rPr>
          <w:rFonts w:ascii="Times New Roman" w:hAnsi="Times New Roman"/>
          <w:color w:val="000000"/>
          <w:sz w:val="28"/>
          <w:lang w:val="ru-RU"/>
        </w:rPr>
        <w:t>водоёмах</w:t>
      </w:r>
      <w:proofErr w:type="gramEnd"/>
      <w:r w:rsidRPr="00F901B0">
        <w:rPr>
          <w:rFonts w:ascii="Times New Roman" w:hAnsi="Times New Roman"/>
          <w:color w:val="000000"/>
          <w:sz w:val="28"/>
          <w:lang w:val="ru-RU"/>
        </w:rPr>
        <w:t>, правила купания в подготовленных и неподготовленных местах;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обнаружении тонущего человека;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правила поведения при нахождении на </w:t>
      </w:r>
      <w:proofErr w:type="spellStart"/>
      <w:r w:rsidRPr="00F901B0">
        <w:rPr>
          <w:rFonts w:ascii="Times New Roman" w:hAnsi="Times New Roman"/>
          <w:color w:val="000000"/>
          <w:sz w:val="28"/>
          <w:lang w:val="ru-RU"/>
        </w:rPr>
        <w:t>плавсредствах</w:t>
      </w:r>
      <w:proofErr w:type="spellEnd"/>
      <w:r w:rsidRPr="00F901B0">
        <w:rPr>
          <w:rFonts w:ascii="Times New Roman" w:hAnsi="Times New Roman"/>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6 «Здоровье и как его сохранить. Основы медицинских знаний»: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факторы, влияющие на здоровье человека, опасность вредных привычек;</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элементы здорового образа жизни, ответственность за сохранение здоровья;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понятие «инфекционные заболевания», причины их возникновения;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меры профилактики неинфекционных заболеваний и защиты от них;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диспансеризация и её задачи;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назначение и состав аптечки первой помощи;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7 «Безопасность в социуме»: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безопасной коммуникации с незнакомыми людьми.</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8 «Безопасность в информационном пространстве»: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риски и угрозы при использовании Интернета;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основные виды опасного и запрещённого </w:t>
      </w:r>
      <w:proofErr w:type="spellStart"/>
      <w:r w:rsidRPr="00F901B0">
        <w:rPr>
          <w:rFonts w:ascii="Times New Roman" w:hAnsi="Times New Roman"/>
          <w:color w:val="000000"/>
          <w:sz w:val="28"/>
          <w:lang w:val="ru-RU"/>
        </w:rPr>
        <w:t>контента</w:t>
      </w:r>
      <w:proofErr w:type="spellEnd"/>
      <w:r w:rsidRPr="00F901B0">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B066EE" w:rsidRPr="00F901B0" w:rsidRDefault="00A3108B">
      <w:pPr>
        <w:spacing w:after="0" w:line="264" w:lineRule="auto"/>
        <w:ind w:firstLine="600"/>
        <w:jc w:val="both"/>
        <w:rPr>
          <w:lang w:val="ru-RU"/>
        </w:rPr>
      </w:pPr>
      <w:proofErr w:type="gramStart"/>
      <w:r w:rsidRPr="00F901B0">
        <w:rPr>
          <w:rFonts w:ascii="Times New Roman" w:hAnsi="Times New Roman"/>
          <w:color w:val="000000"/>
          <w:sz w:val="28"/>
          <w:lang w:val="ru-RU"/>
        </w:rPr>
        <w:t>противоправные</w:t>
      </w:r>
      <w:proofErr w:type="gramEnd"/>
      <w:r w:rsidRPr="00F901B0">
        <w:rPr>
          <w:rFonts w:ascii="Times New Roman" w:hAnsi="Times New Roman"/>
          <w:color w:val="000000"/>
          <w:sz w:val="28"/>
          <w:lang w:val="ru-RU"/>
        </w:rPr>
        <w:t xml:space="preserve"> действия в Интернете;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F901B0">
        <w:rPr>
          <w:rFonts w:ascii="Times New Roman" w:hAnsi="Times New Roman"/>
          <w:color w:val="000000"/>
          <w:sz w:val="28"/>
          <w:lang w:val="ru-RU"/>
        </w:rPr>
        <w:t>кибербуллинга</w:t>
      </w:r>
      <w:proofErr w:type="spellEnd"/>
      <w:r w:rsidRPr="00F901B0">
        <w:rPr>
          <w:rFonts w:ascii="Times New Roman" w:hAnsi="Times New Roman"/>
          <w:color w:val="000000"/>
          <w:sz w:val="28"/>
          <w:lang w:val="ru-RU"/>
        </w:rPr>
        <w:t>, вербовки в различные организации и группы).</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 xml:space="preserve">Модуль № 9 «Основы противодействия экстремизму и терроризму»: </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F901B0">
        <w:rPr>
          <w:rFonts w:ascii="Times New Roman" w:hAnsi="Times New Roman"/>
          <w:color w:val="000000"/>
          <w:sz w:val="28"/>
          <w:lang w:val="ru-RU"/>
        </w:rPr>
        <w:t>контртеррористическая</w:t>
      </w:r>
      <w:proofErr w:type="spellEnd"/>
      <w:r w:rsidRPr="00F901B0">
        <w:rPr>
          <w:rFonts w:ascii="Times New Roman" w:hAnsi="Times New Roman"/>
          <w:color w:val="000000"/>
          <w:sz w:val="28"/>
          <w:lang w:val="ru-RU"/>
        </w:rPr>
        <w:t xml:space="preserve"> операция и её цели;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правила безопасного поведения в условиях совершения теракта;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классификация чрезвычайных ситуаций природного и техногенного характера;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B066EE" w:rsidRPr="00F901B0" w:rsidRDefault="00A3108B">
      <w:pPr>
        <w:spacing w:after="0" w:line="264" w:lineRule="auto"/>
        <w:ind w:firstLine="600"/>
        <w:jc w:val="both"/>
        <w:rPr>
          <w:lang w:val="ru-RU"/>
        </w:rPr>
      </w:pPr>
      <w:proofErr w:type="spellStart"/>
      <w:r w:rsidRPr="00F901B0">
        <w:rPr>
          <w:rFonts w:ascii="Times New Roman" w:hAnsi="Times New Roman"/>
          <w:color w:val="000000"/>
          <w:sz w:val="28"/>
          <w:lang w:val="ru-RU"/>
        </w:rPr>
        <w:t>антикоррупционное</w:t>
      </w:r>
      <w:proofErr w:type="spellEnd"/>
      <w:r w:rsidRPr="00F901B0">
        <w:rPr>
          <w:rFonts w:ascii="Times New Roman" w:hAnsi="Times New Roman"/>
          <w:color w:val="000000"/>
          <w:sz w:val="28"/>
          <w:lang w:val="ru-RU"/>
        </w:rPr>
        <w:t xml:space="preserve"> поведение как элемент общественной и государственной безопасности;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информирование и оповещение населения о чрезвычайных ситуациях, система ОКСИОН;</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B066EE" w:rsidRDefault="00B066EE">
      <w:pPr>
        <w:rPr>
          <w:lang w:val="ru-RU"/>
        </w:rPr>
      </w:pPr>
    </w:p>
    <w:p w:rsidR="00503FE9" w:rsidRPr="00503FE9" w:rsidRDefault="00503FE9" w:rsidP="00503FE9">
      <w:pPr>
        <w:spacing w:after="0"/>
        <w:ind w:firstLine="567"/>
        <w:jc w:val="both"/>
        <w:rPr>
          <w:rFonts w:ascii="Times New Roman" w:hAnsi="Times New Roman" w:cs="Times New Roman"/>
          <w:sz w:val="24"/>
          <w:szCs w:val="24"/>
          <w:lang w:val="ru-RU"/>
        </w:rPr>
      </w:pPr>
      <w:r w:rsidRPr="00503FE9">
        <w:rPr>
          <w:rFonts w:ascii="Times New Roman" w:hAnsi="Times New Roman" w:cs="Times New Roman"/>
          <w:sz w:val="24"/>
          <w:szCs w:val="24"/>
          <w:lang w:val="ru-RU"/>
        </w:rPr>
        <w:lastRenderedPageBreak/>
        <w:t xml:space="preserve">Особенности психического развития обучающихся с </w:t>
      </w:r>
      <w:r w:rsidRPr="00503FE9">
        <w:rPr>
          <w:rFonts w:ascii="Times New Roman" w:hAnsi="Times New Roman" w:cs="Times New Roman"/>
          <w:b/>
          <w:sz w:val="24"/>
          <w:szCs w:val="24"/>
          <w:lang w:val="ru-RU"/>
        </w:rPr>
        <w:t>ЗПР</w:t>
      </w:r>
      <w:r w:rsidRPr="00503FE9">
        <w:rPr>
          <w:rFonts w:ascii="Times New Roman" w:hAnsi="Times New Roman" w:cs="Times New Roman"/>
          <w:sz w:val="24"/>
          <w:szCs w:val="24"/>
          <w:lang w:val="ru-RU"/>
        </w:rPr>
        <w:t xml:space="preserve">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w:t>
      </w:r>
      <w:proofErr w:type="spellStart"/>
      <w:r w:rsidRPr="00503FE9">
        <w:rPr>
          <w:rFonts w:ascii="Times New Roman" w:hAnsi="Times New Roman" w:cs="Times New Roman"/>
          <w:sz w:val="24"/>
          <w:szCs w:val="24"/>
          <w:lang w:val="ru-RU"/>
        </w:rPr>
        <w:t>саморегуляции</w:t>
      </w:r>
      <w:proofErr w:type="spellEnd"/>
      <w:r w:rsidRPr="00503FE9">
        <w:rPr>
          <w:rFonts w:ascii="Times New Roman" w:hAnsi="Times New Roman" w:cs="Times New Roman"/>
          <w:sz w:val="24"/>
          <w:szCs w:val="24"/>
          <w:lang w:val="ru-RU"/>
        </w:rPr>
        <w:t xml:space="preserve"> деятельности и коммуникативных навыков.</w:t>
      </w:r>
    </w:p>
    <w:p w:rsidR="00503FE9" w:rsidRPr="00503FE9" w:rsidRDefault="00503FE9" w:rsidP="00503FE9">
      <w:pPr>
        <w:spacing w:after="0"/>
        <w:ind w:firstLine="567"/>
        <w:jc w:val="both"/>
        <w:rPr>
          <w:rFonts w:ascii="Times New Roman" w:hAnsi="Times New Roman" w:cs="Times New Roman"/>
          <w:sz w:val="24"/>
          <w:szCs w:val="24"/>
          <w:lang w:val="ru-RU"/>
        </w:rPr>
      </w:pPr>
      <w:r w:rsidRPr="00503FE9">
        <w:rPr>
          <w:rFonts w:ascii="Times New Roman" w:hAnsi="Times New Roman" w:cs="Times New Roman"/>
          <w:sz w:val="24"/>
          <w:szCs w:val="24"/>
          <w:lang w:val="ru-RU"/>
        </w:rPr>
        <w:t>Для преодоления трудностей в изучении учебного предмета «Основы безопасности жизнедеятельности» необходима адаптация объема и характера учебного материала к познавательным возможностям обучающихся с ЗПР: учебный материал необходимо преподносить небольшими порциями, усложняя его постепенно, изыскивать способы адаптации трудных заданий, некоторые темы давать как ознакомительные (в программе они выделены курсивом);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503FE9" w:rsidRPr="00503FE9" w:rsidRDefault="00503FE9" w:rsidP="00503FE9">
      <w:pPr>
        <w:spacing w:after="0"/>
        <w:ind w:firstLine="567"/>
        <w:jc w:val="both"/>
        <w:rPr>
          <w:rFonts w:ascii="Times New Roman" w:hAnsi="Times New Roman" w:cs="Times New Roman"/>
          <w:sz w:val="24"/>
          <w:szCs w:val="24"/>
          <w:lang w:val="ru-RU"/>
        </w:rPr>
      </w:pPr>
      <w:proofErr w:type="gramStart"/>
      <w:r w:rsidRPr="00503FE9">
        <w:rPr>
          <w:rFonts w:ascii="Times New Roman" w:hAnsi="Times New Roman" w:cs="Times New Roman"/>
          <w:sz w:val="24"/>
          <w:szCs w:val="24"/>
          <w:lang w:val="ru-RU"/>
        </w:rPr>
        <w:t>Изучение учебного предмета «Основы безопасности жизнедеятельности»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roofErr w:type="gramEnd"/>
    </w:p>
    <w:p w:rsidR="00503FE9" w:rsidRPr="00503FE9" w:rsidRDefault="00503FE9" w:rsidP="00503FE9">
      <w:pPr>
        <w:spacing w:after="0"/>
        <w:ind w:firstLine="567"/>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 </w:t>
      </w:r>
      <w:bookmarkStart w:id="8" w:name="_Toc95498135"/>
      <w:r w:rsidRPr="00503FE9">
        <w:rPr>
          <w:rFonts w:ascii="Times New Roman" w:hAnsi="Times New Roman" w:cs="Times New Roman"/>
          <w:b/>
          <w:bCs/>
          <w:sz w:val="24"/>
          <w:szCs w:val="24"/>
          <w:lang w:val="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безопасности жизнедеятельности»</w:t>
      </w:r>
      <w:bookmarkEnd w:id="8"/>
    </w:p>
    <w:p w:rsidR="00503FE9" w:rsidRPr="00503FE9" w:rsidRDefault="00503FE9" w:rsidP="00503FE9">
      <w:pPr>
        <w:spacing w:after="0"/>
        <w:ind w:firstLine="567"/>
        <w:jc w:val="both"/>
        <w:rPr>
          <w:rFonts w:ascii="Times New Roman" w:hAnsi="Times New Roman" w:cs="Times New Roman"/>
          <w:sz w:val="24"/>
          <w:szCs w:val="24"/>
          <w:lang w:val="ru-RU"/>
        </w:rPr>
      </w:pPr>
      <w:r w:rsidRPr="00503FE9">
        <w:rPr>
          <w:rFonts w:ascii="Times New Roman" w:hAnsi="Times New Roman" w:cs="Times New Roman"/>
          <w:sz w:val="24"/>
          <w:szCs w:val="24"/>
          <w:lang w:val="ru-RU"/>
        </w:rPr>
        <w:t xml:space="preserve">Содержание видов деятельности определяется особыми образовательными потребностями обучающихся с ЗПР. </w:t>
      </w:r>
      <w:proofErr w:type="gramStart"/>
      <w:r w:rsidRPr="00503FE9">
        <w:rPr>
          <w:rFonts w:ascii="Times New Roman" w:hAnsi="Times New Roman" w:cs="Times New Roman"/>
          <w:sz w:val="24"/>
          <w:szCs w:val="24"/>
          <w:lang w:val="ru-RU"/>
        </w:rPr>
        <w:t>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roofErr w:type="gramEnd"/>
    </w:p>
    <w:p w:rsidR="00503FE9" w:rsidRPr="00503FE9" w:rsidRDefault="00503FE9" w:rsidP="00503FE9">
      <w:pPr>
        <w:spacing w:after="0"/>
        <w:ind w:firstLine="567"/>
        <w:jc w:val="both"/>
        <w:rPr>
          <w:rFonts w:ascii="Times New Roman" w:hAnsi="Times New Roman" w:cs="Times New Roman"/>
          <w:sz w:val="24"/>
          <w:szCs w:val="24"/>
          <w:lang w:val="ru-RU"/>
        </w:rPr>
      </w:pPr>
      <w:r w:rsidRPr="00503FE9">
        <w:rPr>
          <w:rFonts w:ascii="Times New Roman" w:hAnsi="Times New Roman" w:cs="Times New Roman"/>
          <w:sz w:val="24"/>
          <w:szCs w:val="24"/>
          <w:lang w:val="ru-RU"/>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rsidR="00503FE9" w:rsidRPr="00503FE9" w:rsidRDefault="00503FE9" w:rsidP="00503FE9">
      <w:pPr>
        <w:spacing w:after="0"/>
        <w:ind w:firstLine="567"/>
        <w:jc w:val="both"/>
        <w:rPr>
          <w:rFonts w:ascii="Times New Roman" w:hAnsi="Times New Roman" w:cs="Times New Roman"/>
          <w:sz w:val="24"/>
          <w:szCs w:val="24"/>
          <w:lang w:val="ru-RU"/>
        </w:rPr>
      </w:pPr>
      <w:r w:rsidRPr="00503FE9">
        <w:rPr>
          <w:rFonts w:ascii="Times New Roman" w:hAnsi="Times New Roman" w:cs="Times New Roman"/>
          <w:sz w:val="24"/>
          <w:szCs w:val="24"/>
          <w:lang w:val="ru-RU"/>
        </w:rPr>
        <w:t xml:space="preserve">Примерная тематическая и терминологическая лексика соответствует ПООП ООО. </w:t>
      </w:r>
    </w:p>
    <w:p w:rsidR="00503FE9" w:rsidRPr="00503FE9" w:rsidRDefault="00503FE9" w:rsidP="00503FE9">
      <w:pPr>
        <w:spacing w:after="0"/>
        <w:ind w:firstLine="567"/>
        <w:jc w:val="both"/>
        <w:rPr>
          <w:rFonts w:ascii="Times New Roman" w:hAnsi="Times New Roman" w:cs="Times New Roman"/>
          <w:sz w:val="24"/>
          <w:szCs w:val="24"/>
          <w:lang w:val="ru-RU"/>
        </w:rPr>
      </w:pPr>
      <w:r w:rsidRPr="00503FE9">
        <w:rPr>
          <w:rFonts w:ascii="Times New Roman" w:hAnsi="Times New Roman" w:cs="Times New Roman"/>
          <w:sz w:val="24"/>
          <w:szCs w:val="24"/>
          <w:lang w:val="ru-RU"/>
        </w:rPr>
        <w:t xml:space="preserve">Для </w:t>
      </w:r>
      <w:proofErr w:type="gramStart"/>
      <w:r w:rsidRPr="00503FE9">
        <w:rPr>
          <w:rFonts w:ascii="Times New Roman" w:hAnsi="Times New Roman" w:cs="Times New Roman"/>
          <w:sz w:val="24"/>
          <w:szCs w:val="24"/>
          <w:lang w:val="ru-RU"/>
        </w:rPr>
        <w:t>обучающихся</w:t>
      </w:r>
      <w:proofErr w:type="gramEnd"/>
      <w:r w:rsidRPr="00503FE9">
        <w:rPr>
          <w:rFonts w:ascii="Times New Roman" w:hAnsi="Times New Roman" w:cs="Times New Roman"/>
          <w:sz w:val="24"/>
          <w:szCs w:val="24"/>
          <w:lang w:val="ru-RU"/>
        </w:rPr>
        <w:t xml:space="preserve"> с ЗПР существенными являются приемы работы с лексическим материалом по предмету. Проводится специальная работа по введению в </w:t>
      </w:r>
      <w:proofErr w:type="gramStart"/>
      <w:r w:rsidRPr="00503FE9">
        <w:rPr>
          <w:rFonts w:ascii="Times New Roman" w:hAnsi="Times New Roman" w:cs="Times New Roman"/>
          <w:sz w:val="24"/>
          <w:szCs w:val="24"/>
          <w:lang w:val="ru-RU"/>
        </w:rPr>
        <w:t>активный</w:t>
      </w:r>
      <w:proofErr w:type="gramEnd"/>
      <w:r w:rsidRPr="00503FE9">
        <w:rPr>
          <w:rFonts w:ascii="Times New Roman" w:hAnsi="Times New Roman" w:cs="Times New Roman"/>
          <w:sz w:val="24"/>
          <w:szCs w:val="24"/>
          <w:lang w:val="ru-RU"/>
        </w:rPr>
        <w:t xml:space="preserve"> словарь обучающихся соответствующей терминологии. Изучаемые термины вводятся на </w:t>
      </w:r>
      <w:proofErr w:type="spellStart"/>
      <w:r w:rsidRPr="00503FE9">
        <w:rPr>
          <w:rFonts w:ascii="Times New Roman" w:hAnsi="Times New Roman" w:cs="Times New Roman"/>
          <w:sz w:val="24"/>
          <w:szCs w:val="24"/>
          <w:lang w:val="ru-RU"/>
        </w:rPr>
        <w:t>полисенсорной</w:t>
      </w:r>
      <w:proofErr w:type="spellEnd"/>
      <w:r w:rsidRPr="00503FE9">
        <w:rPr>
          <w:rFonts w:ascii="Times New Roman" w:hAnsi="Times New Roman" w:cs="Times New Roman"/>
          <w:sz w:val="24"/>
          <w:szCs w:val="24"/>
          <w:lang w:val="ru-RU"/>
        </w:rPr>
        <w:t xml:space="preserve"> основе; обязательна визуальная поддержка, алгоритмы работы с определением, опорные схемы для актуализации терминологии.</w:t>
      </w:r>
    </w:p>
    <w:p w:rsidR="00503FE9" w:rsidRPr="00F901B0" w:rsidRDefault="00503FE9">
      <w:pPr>
        <w:rPr>
          <w:lang w:val="ru-RU"/>
        </w:rPr>
        <w:sectPr w:rsidR="00503FE9" w:rsidRPr="00F901B0">
          <w:pgSz w:w="11906" w:h="16383"/>
          <w:pgMar w:top="1134" w:right="850" w:bottom="1134" w:left="1701" w:header="720" w:footer="720" w:gutter="0"/>
          <w:cols w:space="720"/>
        </w:sectPr>
      </w:pPr>
    </w:p>
    <w:p w:rsidR="00B066EE" w:rsidRPr="00F901B0" w:rsidRDefault="00A3108B">
      <w:pPr>
        <w:spacing w:after="0" w:line="264" w:lineRule="auto"/>
        <w:ind w:left="120"/>
        <w:jc w:val="both"/>
        <w:rPr>
          <w:lang w:val="ru-RU"/>
        </w:rPr>
      </w:pPr>
      <w:bookmarkStart w:id="9" w:name="block-12781760"/>
      <w:bookmarkEnd w:id="7"/>
      <w:r w:rsidRPr="00F901B0">
        <w:rPr>
          <w:rFonts w:ascii="Times New Roman" w:hAnsi="Times New Roman"/>
          <w:b/>
          <w:color w:val="000000"/>
          <w:sz w:val="28"/>
          <w:lang w:val="ru-RU"/>
        </w:rPr>
        <w:lastRenderedPageBreak/>
        <w:t>ПЛАНИРУЕМЫЕ ОБРАЗОВАТЕЛЬНЫЕ РЕЗУЛЬТАТЫ</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b/>
          <w:color w:val="000000"/>
          <w:sz w:val="28"/>
          <w:lang w:val="ru-RU"/>
        </w:rPr>
        <w:t>ЛИЧНОСТНЫЕ РЕЗУЛЬТАТЫ</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w:t>
      </w:r>
      <w:proofErr w:type="gramStart"/>
      <w:r w:rsidRPr="00F901B0">
        <w:rPr>
          <w:rFonts w:ascii="Times New Roman" w:hAnsi="Times New Roman"/>
          <w:color w:val="000000"/>
          <w:sz w:val="28"/>
          <w:lang w:val="ru-RU"/>
        </w:rPr>
        <w:t>завершении</w:t>
      </w:r>
      <w:proofErr w:type="gramEnd"/>
      <w:r w:rsidRPr="00F901B0">
        <w:rPr>
          <w:rFonts w:ascii="Times New Roman" w:hAnsi="Times New Roman"/>
          <w:color w:val="000000"/>
          <w:sz w:val="28"/>
          <w:lang w:val="ru-RU"/>
        </w:rPr>
        <w:t xml:space="preserve"> обучения в основной школе.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901B0">
        <w:rPr>
          <w:rFonts w:ascii="Times New Roman" w:hAnsi="Times New Roman"/>
          <w:color w:val="000000"/>
          <w:sz w:val="28"/>
          <w:lang w:val="ru-RU"/>
        </w:rPr>
        <w:t>выражаются</w:t>
      </w:r>
      <w:proofErr w:type="gramEnd"/>
      <w:r w:rsidRPr="00F901B0">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1. Патриотическое воспитание: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F901B0">
        <w:rPr>
          <w:rFonts w:ascii="Times New Roman" w:hAnsi="Times New Roman"/>
          <w:color w:val="000000"/>
          <w:sz w:val="28"/>
          <w:lang w:val="ru-RU"/>
        </w:rPr>
        <w:t>многоконфессиональном</w:t>
      </w:r>
      <w:proofErr w:type="spellEnd"/>
      <w:r w:rsidRPr="00F901B0">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2. Гражданское воспитание: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901B0">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901B0">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901B0">
        <w:rPr>
          <w:rFonts w:ascii="Times New Roman" w:hAnsi="Times New Roman"/>
          <w:color w:val="000000"/>
          <w:sz w:val="28"/>
          <w:lang w:val="ru-RU"/>
        </w:rPr>
        <w:t>многоконфессиональном</w:t>
      </w:r>
      <w:proofErr w:type="spellEnd"/>
      <w:r w:rsidRPr="00F901B0">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901B0">
        <w:rPr>
          <w:rFonts w:ascii="Times New Roman" w:hAnsi="Times New Roman"/>
          <w:color w:val="000000"/>
          <w:sz w:val="28"/>
          <w:lang w:val="ru-RU"/>
        </w:rPr>
        <w:t>волонтёрство</w:t>
      </w:r>
      <w:proofErr w:type="spellEnd"/>
      <w:r w:rsidRPr="00F901B0">
        <w:rPr>
          <w:rFonts w:ascii="Times New Roman" w:hAnsi="Times New Roman"/>
          <w:color w:val="000000"/>
          <w:sz w:val="28"/>
          <w:lang w:val="ru-RU"/>
        </w:rPr>
        <w:t>, помощь людям, нуждающимся в ней);</w:t>
      </w:r>
      <w:proofErr w:type="gramEnd"/>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3. Духовно-нравственное воспитание: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4. Эстетическое воспитание: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5.Ценности научного познания: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901B0">
        <w:rPr>
          <w:rFonts w:ascii="Times New Roman" w:hAnsi="Times New Roman"/>
          <w:color w:val="000000"/>
          <w:sz w:val="28"/>
          <w:lang w:val="ru-RU"/>
        </w:rPr>
        <w:t>видов</w:t>
      </w:r>
      <w:proofErr w:type="gramEnd"/>
      <w:r w:rsidRPr="00F901B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6.Физическое воспитание, формирование культуры здоровья и эмоционального благополучия: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066EE" w:rsidRPr="00F901B0" w:rsidRDefault="00A3108B">
      <w:pPr>
        <w:spacing w:after="0" w:line="264" w:lineRule="auto"/>
        <w:ind w:firstLine="600"/>
        <w:jc w:val="both"/>
        <w:rPr>
          <w:lang w:val="ru-RU"/>
        </w:rPr>
      </w:pPr>
      <w:proofErr w:type="gramStart"/>
      <w:r w:rsidRPr="00F901B0">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F901B0">
        <w:rPr>
          <w:rFonts w:ascii="Times New Roman" w:hAnsi="Times New Roman"/>
          <w:color w:val="000000"/>
          <w:sz w:val="28"/>
          <w:lang w:val="ru-RU"/>
        </w:rPr>
        <w:t>интернет-среде</w:t>
      </w:r>
      <w:proofErr w:type="spellEnd"/>
      <w:r w:rsidRPr="00F901B0">
        <w:rPr>
          <w:rFonts w:ascii="Times New Roman" w:hAnsi="Times New Roman"/>
          <w:color w:val="000000"/>
          <w:sz w:val="28"/>
          <w:lang w:val="ru-RU"/>
        </w:rPr>
        <w:t>;</w:t>
      </w:r>
      <w:proofErr w:type="gramEnd"/>
      <w:r w:rsidRPr="00F901B0">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умение </w:t>
      </w:r>
      <w:proofErr w:type="gramStart"/>
      <w:r w:rsidRPr="00F901B0">
        <w:rPr>
          <w:rFonts w:ascii="Times New Roman" w:hAnsi="Times New Roman"/>
          <w:color w:val="000000"/>
          <w:sz w:val="28"/>
          <w:lang w:val="ru-RU"/>
        </w:rPr>
        <w:t>принимать себя и других, не осуждая</w:t>
      </w:r>
      <w:proofErr w:type="gramEnd"/>
      <w:r w:rsidRPr="00F901B0">
        <w:rPr>
          <w:rFonts w:ascii="Times New Roman" w:hAnsi="Times New Roman"/>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7. Трудовое воспитание: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8. Экологическое воспитание: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b/>
          <w:color w:val="000000"/>
          <w:sz w:val="28"/>
          <w:lang w:val="ru-RU"/>
        </w:rPr>
        <w:t>МЕТАПРЕДМЕТНЫЕ РЕЗУЛЬТАТЫ</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 xml:space="preserve">1. Овладение универсальными познавательными </w:t>
      </w:r>
      <w:proofErr w:type="gramStart"/>
      <w:r w:rsidRPr="00F901B0">
        <w:rPr>
          <w:rFonts w:ascii="Times New Roman" w:hAnsi="Times New Roman"/>
          <w:b/>
          <w:color w:val="000000"/>
          <w:sz w:val="28"/>
          <w:lang w:val="ru-RU"/>
        </w:rPr>
        <w:t>действи­ями</w:t>
      </w:r>
      <w:proofErr w:type="gramEnd"/>
      <w:r w:rsidRPr="00F901B0">
        <w:rPr>
          <w:rFonts w:ascii="Times New Roman" w:hAnsi="Times New Roman"/>
          <w:b/>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Базовые логические действия: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выявлять и характеризовать существенные признаки объектов (явлений);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Базовые исследовательские действия: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Работа с информацией: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901B0">
        <w:rPr>
          <w:rFonts w:ascii="Times New Roman" w:hAnsi="Times New Roman"/>
          <w:color w:val="000000"/>
          <w:sz w:val="28"/>
          <w:lang w:val="ru-RU"/>
        </w:rPr>
        <w:t>комбина­циями</w:t>
      </w:r>
      <w:proofErr w:type="gramEnd"/>
      <w:r w:rsidRPr="00F901B0">
        <w:rPr>
          <w:rFonts w:ascii="Times New Roman" w:hAnsi="Times New Roman"/>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эффективно запоминать и систематизировать информацию.</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 xml:space="preserve">2. Овладение универсальными коммуникативными </w:t>
      </w:r>
      <w:proofErr w:type="gramStart"/>
      <w:r w:rsidRPr="00F901B0">
        <w:rPr>
          <w:rFonts w:ascii="Times New Roman" w:hAnsi="Times New Roman"/>
          <w:b/>
          <w:color w:val="000000"/>
          <w:sz w:val="28"/>
          <w:lang w:val="ru-RU"/>
        </w:rPr>
        <w:t>действи­ями</w:t>
      </w:r>
      <w:proofErr w:type="gramEnd"/>
      <w:r w:rsidRPr="00F901B0">
        <w:rPr>
          <w:rFonts w:ascii="Times New Roman" w:hAnsi="Times New Roman"/>
          <w:b/>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Общение: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Совместная деятельность (сотрудничество):</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3. Овладение универсальными учебными регулятивными действиями.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Самоорганизация: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выявлять проблемные вопросы, требующие решения в жизненных и учебных ситуациях;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Самоконтроль (рефлексия):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объяснять причины достижения (</w:t>
      </w:r>
      <w:proofErr w:type="spellStart"/>
      <w:r w:rsidRPr="00F901B0">
        <w:rPr>
          <w:rFonts w:ascii="Times New Roman" w:hAnsi="Times New Roman"/>
          <w:color w:val="000000"/>
          <w:sz w:val="28"/>
          <w:lang w:val="ru-RU"/>
        </w:rPr>
        <w:t>недостижения</w:t>
      </w:r>
      <w:proofErr w:type="spellEnd"/>
      <w:r w:rsidRPr="00F901B0">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F901B0">
        <w:rPr>
          <w:rFonts w:ascii="Times New Roman" w:hAnsi="Times New Roman"/>
          <w:color w:val="000000"/>
          <w:sz w:val="28"/>
          <w:lang w:val="ru-RU"/>
        </w:rPr>
        <w:t>позитивное</w:t>
      </w:r>
      <w:proofErr w:type="gramEnd"/>
      <w:r w:rsidRPr="00F901B0">
        <w:rPr>
          <w:rFonts w:ascii="Times New Roman" w:hAnsi="Times New Roman"/>
          <w:color w:val="000000"/>
          <w:sz w:val="28"/>
          <w:lang w:val="ru-RU"/>
        </w:rPr>
        <w:t xml:space="preserve"> в произошедшей ситуации;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оценивать соответствие результата цели и условиям.</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Эмоциональный интеллект:</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u w:val="single"/>
          <w:lang w:val="ru-RU"/>
        </w:rPr>
        <w:t>Принятие себя и других: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быть открытым себе и другим, осознавать невозможность контроля всего вокруг.</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b/>
          <w:color w:val="000000"/>
          <w:sz w:val="28"/>
          <w:lang w:val="ru-RU"/>
        </w:rPr>
        <w:t>ПРЕДМЕТНЫЕ РЕЗУЛЬТАТЫ</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Предметные результаты характеризуют </w:t>
      </w:r>
      <w:proofErr w:type="spellStart"/>
      <w:r w:rsidRPr="00F901B0">
        <w:rPr>
          <w:rFonts w:ascii="Times New Roman" w:hAnsi="Times New Roman"/>
          <w:color w:val="000000"/>
          <w:sz w:val="28"/>
          <w:lang w:val="ru-RU"/>
        </w:rPr>
        <w:t>сформированностью</w:t>
      </w:r>
      <w:proofErr w:type="spellEnd"/>
      <w:r w:rsidRPr="00F901B0">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066EE" w:rsidRPr="00F901B0" w:rsidRDefault="00A3108B">
      <w:pPr>
        <w:spacing w:after="0" w:line="264" w:lineRule="auto"/>
        <w:ind w:firstLine="600"/>
        <w:jc w:val="both"/>
        <w:rPr>
          <w:lang w:val="ru-RU"/>
        </w:rPr>
      </w:pPr>
      <w:proofErr w:type="gramStart"/>
      <w:r w:rsidRPr="00F901B0">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901B0">
        <w:rPr>
          <w:rFonts w:ascii="Times New Roman" w:hAnsi="Times New Roman"/>
          <w:color w:val="000000"/>
          <w:sz w:val="28"/>
          <w:lang w:val="ru-RU"/>
        </w:rPr>
        <w:t>антиэкстремистского</w:t>
      </w:r>
      <w:proofErr w:type="spellEnd"/>
      <w:r w:rsidRPr="00F901B0">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 учебному предмету «Основы безопасности жизнедеятельности»: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F901B0">
        <w:rPr>
          <w:rFonts w:ascii="Times New Roman" w:hAnsi="Times New Roman"/>
          <w:color w:val="000000"/>
          <w:sz w:val="28"/>
          <w:lang w:val="ru-RU"/>
        </w:rPr>
        <w:t>видов</w:t>
      </w:r>
      <w:proofErr w:type="gramEnd"/>
      <w:r w:rsidRPr="00F901B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b/>
          <w:color w:val="000000"/>
          <w:sz w:val="28"/>
          <w:lang w:val="ru-RU"/>
        </w:rPr>
        <w:t>8 КЛАСС</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1 «Культура безопасности жизнедеятельности в современном обществе»</w:t>
      </w:r>
      <w:r w:rsidRPr="00F901B0">
        <w:rPr>
          <w:rFonts w:ascii="Times New Roman" w:hAnsi="Times New Roman"/>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066EE" w:rsidRPr="00F901B0" w:rsidRDefault="00A3108B">
      <w:pPr>
        <w:spacing w:after="0" w:line="264" w:lineRule="auto"/>
        <w:ind w:firstLine="600"/>
        <w:jc w:val="both"/>
        <w:rPr>
          <w:lang w:val="ru-RU"/>
        </w:rPr>
      </w:pPr>
      <w:proofErr w:type="gramStart"/>
      <w:r w:rsidRPr="00F901B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раскрывать общие принципы безопасного поведения.</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2 «Безопасность в быту»: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объяснять особенности жизнеобеспечения жилища;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распознавать ситуации криминального характера;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знать о правилах вызова экстренных служб и ответственности за ложные сообщения;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F901B0">
        <w:rPr>
          <w:rFonts w:ascii="Times New Roman" w:hAnsi="Times New Roman"/>
          <w:color w:val="000000"/>
          <w:sz w:val="28"/>
          <w:lang w:val="ru-RU"/>
        </w:rPr>
        <w:t>водо</w:t>
      </w:r>
      <w:proofErr w:type="spellEnd"/>
      <w:r w:rsidRPr="00F901B0">
        <w:rPr>
          <w:rFonts w:ascii="Times New Roman" w:hAnsi="Times New Roman"/>
          <w:color w:val="000000"/>
          <w:sz w:val="28"/>
          <w:lang w:val="ru-RU"/>
        </w:rPr>
        <w:t>- и газоснабжение, канализация, электроэнергетические и тепловые сети);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безопасно действовать в ситуациях криминального характера;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 xml:space="preserve">Модуль № 3 «Безопасность на </w:t>
      </w:r>
      <w:proofErr w:type="gramStart"/>
      <w:r w:rsidRPr="00F901B0">
        <w:rPr>
          <w:rFonts w:ascii="Times New Roman" w:hAnsi="Times New Roman"/>
          <w:b/>
          <w:color w:val="000000"/>
          <w:sz w:val="28"/>
          <w:lang w:val="ru-RU"/>
        </w:rPr>
        <w:t>транспорте</w:t>
      </w:r>
      <w:proofErr w:type="gramEnd"/>
      <w:r w:rsidRPr="00F901B0">
        <w:rPr>
          <w:rFonts w:ascii="Times New Roman" w:hAnsi="Times New Roman"/>
          <w:b/>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классифицировать виды опасностей на транспорте (</w:t>
      </w:r>
      <w:proofErr w:type="gramStart"/>
      <w:r w:rsidRPr="00F901B0">
        <w:rPr>
          <w:rFonts w:ascii="Times New Roman" w:hAnsi="Times New Roman"/>
          <w:color w:val="000000"/>
          <w:sz w:val="28"/>
          <w:lang w:val="ru-RU"/>
        </w:rPr>
        <w:t>наземный</w:t>
      </w:r>
      <w:proofErr w:type="gramEnd"/>
      <w:r w:rsidRPr="00F901B0">
        <w:rPr>
          <w:rFonts w:ascii="Times New Roman" w:hAnsi="Times New Roman"/>
          <w:color w:val="000000"/>
          <w:sz w:val="28"/>
          <w:lang w:val="ru-RU"/>
        </w:rPr>
        <w:t>, подземный, железнодорожный, водный, воздушный);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4 «Безопасность в общественных местах»: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знать правила информирования экстренных служб;</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эвакуироваться из общественных мест и зданий;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в ситуациях криминогенного и антиобщественного характера.</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5 «Безопасность в природной среде»: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безопасного поведения на природе;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объяснять правила безопасного поведения на </w:t>
      </w:r>
      <w:proofErr w:type="gramStart"/>
      <w:r w:rsidRPr="00F901B0">
        <w:rPr>
          <w:rFonts w:ascii="Times New Roman" w:hAnsi="Times New Roman"/>
          <w:color w:val="000000"/>
          <w:sz w:val="28"/>
          <w:lang w:val="ru-RU"/>
        </w:rPr>
        <w:t>водоёмах</w:t>
      </w:r>
      <w:proofErr w:type="gramEnd"/>
      <w:r w:rsidRPr="00F901B0">
        <w:rPr>
          <w:rFonts w:ascii="Times New Roman" w:hAnsi="Times New Roman"/>
          <w:color w:val="000000"/>
          <w:sz w:val="28"/>
          <w:lang w:val="ru-RU"/>
        </w:rPr>
        <w:t xml:space="preserve"> в различное время года;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характеризовать правила само- и взаимопомощи </w:t>
      </w:r>
      <w:proofErr w:type="gramStart"/>
      <w:r w:rsidRPr="00F901B0">
        <w:rPr>
          <w:rFonts w:ascii="Times New Roman" w:hAnsi="Times New Roman"/>
          <w:color w:val="000000"/>
          <w:sz w:val="28"/>
          <w:lang w:val="ru-RU"/>
        </w:rPr>
        <w:t>терпящим</w:t>
      </w:r>
      <w:proofErr w:type="gramEnd"/>
      <w:r w:rsidRPr="00F901B0">
        <w:rPr>
          <w:rFonts w:ascii="Times New Roman" w:hAnsi="Times New Roman"/>
          <w:color w:val="000000"/>
          <w:sz w:val="28"/>
          <w:lang w:val="ru-RU"/>
        </w:rPr>
        <w:t xml:space="preserve"> бедствие на воде;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знать и применять способы подачи сигнала о помощи.</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6 «Здоровье и как его сохранить. Основы медицинских знаний»: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характеризовать факторы, влияющие на здоровье человека;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сформировать негативное отношение к вредным привычкам (</w:t>
      </w:r>
      <w:proofErr w:type="spellStart"/>
      <w:r w:rsidRPr="00F901B0">
        <w:rPr>
          <w:rFonts w:ascii="Times New Roman" w:hAnsi="Times New Roman"/>
          <w:color w:val="000000"/>
          <w:sz w:val="28"/>
          <w:lang w:val="ru-RU"/>
        </w:rPr>
        <w:t>табакокурение</w:t>
      </w:r>
      <w:proofErr w:type="spellEnd"/>
      <w:r w:rsidRPr="00F901B0">
        <w:rPr>
          <w:rFonts w:ascii="Times New Roman" w:hAnsi="Times New Roman"/>
          <w:color w:val="000000"/>
          <w:sz w:val="28"/>
          <w:lang w:val="ru-RU"/>
        </w:rPr>
        <w:t>, алкоголизм, наркомания, игровая зависимость);</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приводить примеры мер защиты от инфекционных и неинфекционных заболеваний;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F901B0">
        <w:rPr>
          <w:rFonts w:ascii="Times New Roman" w:hAnsi="Times New Roman"/>
          <w:color w:val="000000"/>
          <w:sz w:val="28"/>
          <w:lang w:val="ru-RU"/>
        </w:rPr>
        <w:t>биолого</w:t>
      </w:r>
      <w:proofErr w:type="spellEnd"/>
      <w:r w:rsidRPr="00F901B0">
        <w:rPr>
          <w:rFonts w:ascii="Times New Roman" w:hAnsi="Times New Roman"/>
          <w:color w:val="000000"/>
          <w:sz w:val="28"/>
          <w:lang w:val="ru-RU"/>
        </w:rPr>
        <w:t>- социального</w:t>
      </w:r>
      <w:proofErr w:type="gramEnd"/>
      <w:r w:rsidRPr="00F901B0">
        <w:rPr>
          <w:rFonts w:ascii="Times New Roman" w:hAnsi="Times New Roman"/>
          <w:color w:val="000000"/>
          <w:sz w:val="28"/>
          <w:lang w:val="ru-RU"/>
        </w:rPr>
        <w:t xml:space="preserve"> характера;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оказывать первую помощь и самопомощь при неотложных состояниях.</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7 «Безопасность в социуме»: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8 «Безопасность в информационном пространстве»: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приводить примеры информационных и компьютерных угроз;</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901B0">
        <w:rPr>
          <w:rFonts w:ascii="Times New Roman" w:hAnsi="Times New Roman"/>
          <w:color w:val="000000"/>
          <w:sz w:val="28"/>
          <w:lang w:val="ru-RU"/>
        </w:rPr>
        <w:t>интернет-сообщества</w:t>
      </w:r>
      <w:proofErr w:type="spellEnd"/>
      <w:proofErr w:type="gramEnd"/>
      <w:r w:rsidRPr="00F901B0">
        <w:rPr>
          <w:rFonts w:ascii="Times New Roman" w:hAnsi="Times New Roman"/>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владеть принципами безопасного использования Интернета;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предупреждать возникновение сложных и опасных ситуаций;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F901B0">
        <w:rPr>
          <w:rFonts w:ascii="Times New Roman" w:hAnsi="Times New Roman"/>
          <w:color w:val="000000"/>
          <w:sz w:val="28"/>
          <w:lang w:val="ru-RU"/>
        </w:rPr>
        <w:t>мошенни­чество</w:t>
      </w:r>
      <w:proofErr w:type="gramEnd"/>
      <w:r w:rsidRPr="00F901B0">
        <w:rPr>
          <w:rFonts w:ascii="Times New Roman" w:hAnsi="Times New Roman"/>
          <w:color w:val="000000"/>
          <w:sz w:val="28"/>
          <w:lang w:val="ru-RU"/>
        </w:rPr>
        <w:t xml:space="preserve">, </w:t>
      </w:r>
      <w:proofErr w:type="spellStart"/>
      <w:r w:rsidRPr="00F901B0">
        <w:rPr>
          <w:rFonts w:ascii="Times New Roman" w:hAnsi="Times New Roman"/>
          <w:color w:val="000000"/>
          <w:sz w:val="28"/>
          <w:lang w:val="ru-RU"/>
        </w:rPr>
        <w:t>игромания</w:t>
      </w:r>
      <w:proofErr w:type="spellEnd"/>
      <w:r w:rsidRPr="00F901B0">
        <w:rPr>
          <w:rFonts w:ascii="Times New Roman" w:hAnsi="Times New Roman"/>
          <w:color w:val="000000"/>
          <w:sz w:val="28"/>
          <w:lang w:val="ru-RU"/>
        </w:rPr>
        <w:t>, деструктивные сообщества в социальных сетях).</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9 «Основы противодействия экстремизму и терроризму»: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объяснять понятия экстремизма, терроризма, их причины и последствия;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распознавать ситуации угрозы террористического акта в доме, в общественном месте;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066EE" w:rsidRPr="00F901B0" w:rsidRDefault="00B066EE">
      <w:pPr>
        <w:spacing w:after="0" w:line="264" w:lineRule="auto"/>
        <w:ind w:left="120"/>
        <w:jc w:val="both"/>
        <w:rPr>
          <w:lang w:val="ru-RU"/>
        </w:rPr>
      </w:pPr>
    </w:p>
    <w:p w:rsidR="00B066EE" w:rsidRPr="00F901B0" w:rsidRDefault="00A3108B">
      <w:pPr>
        <w:spacing w:after="0" w:line="264" w:lineRule="auto"/>
        <w:ind w:left="120"/>
        <w:jc w:val="both"/>
        <w:rPr>
          <w:lang w:val="ru-RU"/>
        </w:rPr>
      </w:pPr>
      <w:r w:rsidRPr="00F901B0">
        <w:rPr>
          <w:rFonts w:ascii="Times New Roman" w:hAnsi="Times New Roman"/>
          <w:b/>
          <w:color w:val="000000"/>
          <w:sz w:val="28"/>
          <w:lang w:val="ru-RU"/>
        </w:rPr>
        <w:t>9 КЛАСС</w:t>
      </w:r>
    </w:p>
    <w:p w:rsidR="00B066EE" w:rsidRPr="00F901B0" w:rsidRDefault="00B066EE">
      <w:pPr>
        <w:spacing w:after="0" w:line="264" w:lineRule="auto"/>
        <w:ind w:left="120"/>
        <w:jc w:val="both"/>
        <w:rPr>
          <w:lang w:val="ru-RU"/>
        </w:rPr>
      </w:pP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2 «Безопасность в быту»: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знать о правилах вызова экстренных служб и ответственности за ложные сообщения;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 xml:space="preserve">Модуль № 3 «Безопасность на </w:t>
      </w:r>
      <w:proofErr w:type="gramStart"/>
      <w:r w:rsidRPr="00F901B0">
        <w:rPr>
          <w:rFonts w:ascii="Times New Roman" w:hAnsi="Times New Roman"/>
          <w:b/>
          <w:color w:val="000000"/>
          <w:sz w:val="28"/>
          <w:lang w:val="ru-RU"/>
        </w:rPr>
        <w:t>транспорте</w:t>
      </w:r>
      <w:proofErr w:type="gramEnd"/>
      <w:r w:rsidRPr="00F901B0">
        <w:rPr>
          <w:rFonts w:ascii="Times New Roman" w:hAnsi="Times New Roman"/>
          <w:b/>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классифицировать виды опасностей на транспорте (</w:t>
      </w:r>
      <w:proofErr w:type="gramStart"/>
      <w:r w:rsidRPr="00F901B0">
        <w:rPr>
          <w:rFonts w:ascii="Times New Roman" w:hAnsi="Times New Roman"/>
          <w:color w:val="000000"/>
          <w:sz w:val="28"/>
          <w:lang w:val="ru-RU"/>
        </w:rPr>
        <w:t>наземный</w:t>
      </w:r>
      <w:proofErr w:type="gramEnd"/>
      <w:r w:rsidRPr="00F901B0">
        <w:rPr>
          <w:rFonts w:ascii="Times New Roman" w:hAnsi="Times New Roman"/>
          <w:color w:val="000000"/>
          <w:sz w:val="28"/>
          <w:lang w:val="ru-RU"/>
        </w:rPr>
        <w:t>, подземный, железнодорожный, водный, воздушный);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предупреждать возникновение сложных и опасных ситуаций на </w:t>
      </w:r>
      <w:proofErr w:type="gramStart"/>
      <w:r w:rsidRPr="00F901B0">
        <w:rPr>
          <w:rFonts w:ascii="Times New Roman" w:hAnsi="Times New Roman"/>
          <w:color w:val="000000"/>
          <w:sz w:val="28"/>
          <w:lang w:val="ru-RU"/>
        </w:rPr>
        <w:t>транспорте</w:t>
      </w:r>
      <w:proofErr w:type="gramEnd"/>
      <w:r w:rsidRPr="00F901B0">
        <w:rPr>
          <w:rFonts w:ascii="Times New Roman" w:hAnsi="Times New Roman"/>
          <w:color w:val="000000"/>
          <w:sz w:val="28"/>
          <w:lang w:val="ru-RU"/>
        </w:rPr>
        <w:t>, в том числе криминогенного характера и ситуации угрозы террористического акта;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4 «Безопасность в общественных местах»: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знать правила информирования экстренных служб;</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в ситуациях криминогенного и антиобщественного характера.</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5 «Безопасность в природной среде»: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объяснять правила безопасного поведения на </w:t>
      </w:r>
      <w:proofErr w:type="gramStart"/>
      <w:r w:rsidRPr="00F901B0">
        <w:rPr>
          <w:rFonts w:ascii="Times New Roman" w:hAnsi="Times New Roman"/>
          <w:color w:val="000000"/>
          <w:sz w:val="28"/>
          <w:lang w:val="ru-RU"/>
        </w:rPr>
        <w:t>водоёмах</w:t>
      </w:r>
      <w:proofErr w:type="gramEnd"/>
      <w:r w:rsidRPr="00F901B0">
        <w:rPr>
          <w:rFonts w:ascii="Times New Roman" w:hAnsi="Times New Roman"/>
          <w:color w:val="000000"/>
          <w:sz w:val="28"/>
          <w:lang w:val="ru-RU"/>
        </w:rPr>
        <w:t xml:space="preserve"> в различное время года;</w:t>
      </w:r>
    </w:p>
    <w:p w:rsidR="00B066EE" w:rsidRPr="00F901B0" w:rsidRDefault="00A3108B">
      <w:pPr>
        <w:spacing w:after="0" w:line="264" w:lineRule="auto"/>
        <w:ind w:firstLine="600"/>
        <w:jc w:val="both"/>
        <w:rPr>
          <w:lang w:val="ru-RU"/>
        </w:rPr>
      </w:pPr>
      <w:proofErr w:type="gramStart"/>
      <w:r w:rsidRPr="00F901B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характеризовать правила само- и взаимопомощи </w:t>
      </w:r>
      <w:proofErr w:type="gramStart"/>
      <w:r w:rsidRPr="00F901B0">
        <w:rPr>
          <w:rFonts w:ascii="Times New Roman" w:hAnsi="Times New Roman"/>
          <w:color w:val="000000"/>
          <w:sz w:val="28"/>
          <w:lang w:val="ru-RU"/>
        </w:rPr>
        <w:t>терпящим</w:t>
      </w:r>
      <w:proofErr w:type="gramEnd"/>
      <w:r w:rsidRPr="00F901B0">
        <w:rPr>
          <w:rFonts w:ascii="Times New Roman" w:hAnsi="Times New Roman"/>
          <w:color w:val="000000"/>
          <w:sz w:val="28"/>
          <w:lang w:val="ru-RU"/>
        </w:rPr>
        <w:t xml:space="preserve"> бедствие на воде;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знать и применять способы подачи сигнала о помощи.</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6 «Здоровье и как его сохранить. Основы медицинских знаний»: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оказывать первую помощь и самопомощь при неотложных состояниях.</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7 «Безопасность в социуме»: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приводить примеры межличностного и группового конфликта;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характеризовать способы избегания и разрешения конфликтных ситуаций;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F901B0">
        <w:rPr>
          <w:rFonts w:ascii="Times New Roman" w:hAnsi="Times New Roman"/>
          <w:color w:val="000000"/>
          <w:sz w:val="28"/>
          <w:lang w:val="ru-RU"/>
        </w:rPr>
        <w:t>буллинг</w:t>
      </w:r>
      <w:proofErr w:type="spellEnd"/>
      <w:r w:rsidRPr="00F901B0">
        <w:rPr>
          <w:rFonts w:ascii="Times New Roman" w:hAnsi="Times New Roman"/>
          <w:color w:val="000000"/>
          <w:sz w:val="28"/>
          <w:lang w:val="ru-RU"/>
        </w:rPr>
        <w:t xml:space="preserve"> (травля));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8 «Безопасность в информационном пространстве»: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901B0">
        <w:rPr>
          <w:rFonts w:ascii="Times New Roman" w:hAnsi="Times New Roman"/>
          <w:color w:val="000000"/>
          <w:sz w:val="28"/>
          <w:lang w:val="ru-RU"/>
        </w:rPr>
        <w:t>интернет-сообщества</w:t>
      </w:r>
      <w:proofErr w:type="spellEnd"/>
      <w:proofErr w:type="gramEnd"/>
      <w:r w:rsidRPr="00F901B0">
        <w:rPr>
          <w:rFonts w:ascii="Times New Roman" w:hAnsi="Times New Roman"/>
          <w:color w:val="000000"/>
          <w:sz w:val="28"/>
          <w:lang w:val="ru-RU"/>
        </w:rPr>
        <w:t>);</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F901B0">
        <w:rPr>
          <w:rFonts w:ascii="Times New Roman" w:hAnsi="Times New Roman"/>
          <w:color w:val="000000"/>
          <w:sz w:val="28"/>
          <w:lang w:val="ru-RU"/>
        </w:rPr>
        <w:t>мошенни­чество</w:t>
      </w:r>
      <w:proofErr w:type="gramEnd"/>
      <w:r w:rsidRPr="00F901B0">
        <w:rPr>
          <w:rFonts w:ascii="Times New Roman" w:hAnsi="Times New Roman"/>
          <w:color w:val="000000"/>
          <w:sz w:val="28"/>
          <w:lang w:val="ru-RU"/>
        </w:rPr>
        <w:t xml:space="preserve">, </w:t>
      </w:r>
      <w:proofErr w:type="spellStart"/>
      <w:r w:rsidRPr="00F901B0">
        <w:rPr>
          <w:rFonts w:ascii="Times New Roman" w:hAnsi="Times New Roman"/>
          <w:color w:val="000000"/>
          <w:sz w:val="28"/>
          <w:lang w:val="ru-RU"/>
        </w:rPr>
        <w:t>игромания</w:t>
      </w:r>
      <w:proofErr w:type="spellEnd"/>
      <w:r w:rsidRPr="00F901B0">
        <w:rPr>
          <w:rFonts w:ascii="Times New Roman" w:hAnsi="Times New Roman"/>
          <w:color w:val="000000"/>
          <w:sz w:val="28"/>
          <w:lang w:val="ru-RU"/>
        </w:rPr>
        <w:t>, деструктивные сообщества в социальных сетях).</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9 «Основы противодействия экстремизму и терроризму»:</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объяснять понятия экстремизма, терроризма, их причины и последствия;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распознавать ситуации угрозы террористического акта в доме, в общественном месте;</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066EE" w:rsidRPr="00F901B0" w:rsidRDefault="00A3108B">
      <w:pPr>
        <w:spacing w:after="0" w:line="264" w:lineRule="auto"/>
        <w:ind w:firstLine="600"/>
        <w:jc w:val="both"/>
        <w:rPr>
          <w:lang w:val="ru-RU"/>
        </w:rPr>
      </w:pPr>
      <w:r w:rsidRPr="00F901B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 xml:space="preserve">владеть способами </w:t>
      </w:r>
      <w:proofErr w:type="spellStart"/>
      <w:r w:rsidRPr="00F901B0">
        <w:rPr>
          <w:rFonts w:ascii="Times New Roman" w:hAnsi="Times New Roman"/>
          <w:color w:val="000000"/>
          <w:sz w:val="28"/>
          <w:lang w:val="ru-RU"/>
        </w:rPr>
        <w:t>антикоррупционного</w:t>
      </w:r>
      <w:proofErr w:type="spellEnd"/>
      <w:r w:rsidRPr="00F901B0">
        <w:rPr>
          <w:rFonts w:ascii="Times New Roman" w:hAnsi="Times New Roman"/>
          <w:color w:val="000000"/>
          <w:sz w:val="28"/>
          <w:lang w:val="ru-RU"/>
        </w:rPr>
        <w:t xml:space="preserve"> поведения с учётом возрастных обязанностей;</w:t>
      </w:r>
    </w:p>
    <w:p w:rsidR="00B066EE" w:rsidRPr="00F901B0" w:rsidRDefault="00A3108B">
      <w:pPr>
        <w:spacing w:after="0" w:line="264" w:lineRule="auto"/>
        <w:ind w:firstLine="600"/>
        <w:jc w:val="both"/>
        <w:rPr>
          <w:lang w:val="ru-RU"/>
        </w:rPr>
      </w:pPr>
      <w:r w:rsidRPr="00F901B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B066EE" w:rsidRPr="00F901B0" w:rsidRDefault="00B066EE">
      <w:pPr>
        <w:rPr>
          <w:lang w:val="ru-RU"/>
        </w:rPr>
        <w:sectPr w:rsidR="00B066EE" w:rsidRPr="00F901B0">
          <w:pgSz w:w="11906" w:h="16383"/>
          <w:pgMar w:top="1134" w:right="850" w:bottom="1134" w:left="1701" w:header="720" w:footer="720" w:gutter="0"/>
          <w:cols w:space="720"/>
        </w:sectPr>
      </w:pPr>
    </w:p>
    <w:p w:rsidR="00B066EE" w:rsidRDefault="00A3108B">
      <w:pPr>
        <w:spacing w:after="0"/>
        <w:ind w:left="120"/>
      </w:pPr>
      <w:bookmarkStart w:id="10" w:name="block-12781761"/>
      <w:bookmarkEnd w:id="9"/>
      <w:r>
        <w:rPr>
          <w:rFonts w:ascii="Times New Roman" w:hAnsi="Times New Roman"/>
          <w:b/>
          <w:color w:val="000000"/>
          <w:sz w:val="28"/>
        </w:rPr>
        <w:lastRenderedPageBreak/>
        <w:t xml:space="preserve">ТЕМАТИЧЕСКОЕ ПЛАНИРОВАНИЕ </w:t>
      </w:r>
    </w:p>
    <w:p w:rsidR="00B066EE" w:rsidRDefault="00A3108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066EE">
        <w:trPr>
          <w:trHeight w:val="144"/>
          <w:tblCellSpacing w:w="20" w:type="nil"/>
        </w:trPr>
        <w:tc>
          <w:tcPr>
            <w:tcW w:w="456" w:type="dxa"/>
            <w:vMerge w:val="restart"/>
            <w:tcMar>
              <w:top w:w="50" w:type="dxa"/>
              <w:left w:w="100" w:type="dxa"/>
            </w:tcMar>
            <w:vAlign w:val="center"/>
          </w:tcPr>
          <w:p w:rsidR="00B066EE" w:rsidRDefault="00A3108B">
            <w:pPr>
              <w:spacing w:after="0"/>
              <w:ind w:left="135"/>
            </w:pPr>
            <w:r>
              <w:rPr>
                <w:rFonts w:ascii="Times New Roman" w:hAnsi="Times New Roman"/>
                <w:b/>
                <w:color w:val="000000"/>
                <w:sz w:val="24"/>
              </w:rPr>
              <w:t xml:space="preserve">№ п/п </w:t>
            </w:r>
          </w:p>
          <w:p w:rsidR="00B066EE" w:rsidRDefault="00B066EE">
            <w:pPr>
              <w:spacing w:after="0"/>
              <w:ind w:left="135"/>
            </w:pPr>
          </w:p>
        </w:tc>
        <w:tc>
          <w:tcPr>
            <w:tcW w:w="3168"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66EE" w:rsidRDefault="00B066EE">
            <w:pPr>
              <w:spacing w:after="0"/>
              <w:ind w:left="135"/>
            </w:pPr>
          </w:p>
        </w:tc>
        <w:tc>
          <w:tcPr>
            <w:tcW w:w="0" w:type="auto"/>
            <w:gridSpan w:val="3"/>
            <w:tcMar>
              <w:top w:w="50" w:type="dxa"/>
              <w:left w:w="100" w:type="dxa"/>
            </w:tcMar>
            <w:vAlign w:val="center"/>
          </w:tcPr>
          <w:p w:rsidR="00B066EE" w:rsidRDefault="00A31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66EE" w:rsidRDefault="00B066EE">
            <w:pPr>
              <w:spacing w:after="0"/>
              <w:ind w:left="135"/>
            </w:pPr>
          </w:p>
        </w:tc>
      </w:tr>
      <w:tr w:rsidR="00B066EE">
        <w:trPr>
          <w:trHeight w:val="144"/>
          <w:tblCellSpacing w:w="20" w:type="nil"/>
        </w:trPr>
        <w:tc>
          <w:tcPr>
            <w:tcW w:w="0" w:type="auto"/>
            <w:vMerge/>
            <w:tcBorders>
              <w:top w:val="nil"/>
            </w:tcBorders>
            <w:tcMar>
              <w:top w:w="50" w:type="dxa"/>
              <w:left w:w="100" w:type="dxa"/>
            </w:tcMar>
          </w:tcPr>
          <w:p w:rsidR="00B066EE" w:rsidRDefault="00B066EE"/>
        </w:tc>
        <w:tc>
          <w:tcPr>
            <w:tcW w:w="0" w:type="auto"/>
            <w:vMerge/>
            <w:tcBorders>
              <w:top w:val="nil"/>
            </w:tcBorders>
            <w:tcMar>
              <w:top w:w="50" w:type="dxa"/>
              <w:left w:w="100" w:type="dxa"/>
            </w:tcMar>
          </w:tcPr>
          <w:p w:rsidR="00B066EE" w:rsidRDefault="00B066EE"/>
        </w:tc>
        <w:tc>
          <w:tcPr>
            <w:tcW w:w="966"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66EE" w:rsidRDefault="00B066EE">
            <w:pPr>
              <w:spacing w:after="0"/>
              <w:ind w:left="135"/>
            </w:pPr>
          </w:p>
        </w:tc>
        <w:tc>
          <w:tcPr>
            <w:tcW w:w="1687"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EE" w:rsidRDefault="00B066EE">
            <w:pPr>
              <w:spacing w:after="0"/>
              <w:ind w:left="135"/>
            </w:pPr>
          </w:p>
        </w:tc>
        <w:tc>
          <w:tcPr>
            <w:tcW w:w="1774"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EE" w:rsidRDefault="00B066EE">
            <w:pPr>
              <w:spacing w:after="0"/>
              <w:ind w:left="135"/>
            </w:pPr>
          </w:p>
        </w:tc>
        <w:tc>
          <w:tcPr>
            <w:tcW w:w="0" w:type="auto"/>
            <w:vMerge/>
            <w:tcBorders>
              <w:top w:val="nil"/>
            </w:tcBorders>
            <w:tcMar>
              <w:top w:w="50" w:type="dxa"/>
              <w:left w:w="100" w:type="dxa"/>
            </w:tcMar>
          </w:tcPr>
          <w:p w:rsidR="00B066EE" w:rsidRDefault="00B066EE"/>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1</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2</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3</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4</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5</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6</w:t>
            </w:r>
          </w:p>
        </w:tc>
        <w:tc>
          <w:tcPr>
            <w:tcW w:w="3168" w:type="dxa"/>
            <w:tcMar>
              <w:top w:w="50" w:type="dxa"/>
              <w:left w:w="100" w:type="dxa"/>
            </w:tcMar>
            <w:vAlign w:val="center"/>
          </w:tcPr>
          <w:p w:rsidR="00B066EE" w:rsidRDefault="00A3108B">
            <w:pPr>
              <w:spacing w:after="0"/>
              <w:ind w:left="135"/>
            </w:pPr>
            <w:r w:rsidRPr="00F901B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7</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8</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rsidRPr="00503FE9">
        <w:trPr>
          <w:trHeight w:val="144"/>
          <w:tblCellSpacing w:w="20" w:type="nil"/>
        </w:trPr>
        <w:tc>
          <w:tcPr>
            <w:tcW w:w="456" w:type="dxa"/>
            <w:tcMar>
              <w:top w:w="50" w:type="dxa"/>
              <w:left w:w="100" w:type="dxa"/>
            </w:tcMar>
            <w:vAlign w:val="center"/>
          </w:tcPr>
          <w:p w:rsidR="00B066EE" w:rsidRDefault="00A3108B">
            <w:pPr>
              <w:spacing w:after="0"/>
            </w:pPr>
            <w:r>
              <w:rPr>
                <w:rFonts w:ascii="Times New Roman" w:hAnsi="Times New Roman"/>
                <w:color w:val="000000"/>
                <w:sz w:val="24"/>
              </w:rPr>
              <w:t>9</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419506</w:t>
              </w:r>
            </w:hyperlink>
          </w:p>
        </w:tc>
      </w:tr>
      <w:tr w:rsidR="00B066EE">
        <w:trPr>
          <w:trHeight w:val="144"/>
          <w:tblCellSpacing w:w="20" w:type="nil"/>
        </w:trPr>
        <w:tc>
          <w:tcPr>
            <w:tcW w:w="0" w:type="auto"/>
            <w:gridSpan w:val="2"/>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31 </w:t>
            </w:r>
          </w:p>
        </w:tc>
        <w:tc>
          <w:tcPr>
            <w:tcW w:w="2615" w:type="dxa"/>
            <w:tcMar>
              <w:top w:w="50" w:type="dxa"/>
              <w:left w:w="100" w:type="dxa"/>
            </w:tcMar>
            <w:vAlign w:val="center"/>
          </w:tcPr>
          <w:p w:rsidR="00B066EE" w:rsidRDefault="00B066EE"/>
        </w:tc>
      </w:tr>
    </w:tbl>
    <w:p w:rsidR="00B066EE" w:rsidRDefault="00B066EE">
      <w:pPr>
        <w:sectPr w:rsidR="00B066EE">
          <w:pgSz w:w="16383" w:h="11906" w:orient="landscape"/>
          <w:pgMar w:top="1134" w:right="850" w:bottom="1134" w:left="1701" w:header="720" w:footer="720" w:gutter="0"/>
          <w:cols w:space="720"/>
        </w:sectPr>
      </w:pPr>
    </w:p>
    <w:p w:rsidR="00B066EE" w:rsidRDefault="00A310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066EE">
        <w:trPr>
          <w:trHeight w:val="144"/>
          <w:tblCellSpacing w:w="20" w:type="nil"/>
        </w:trPr>
        <w:tc>
          <w:tcPr>
            <w:tcW w:w="476" w:type="dxa"/>
            <w:vMerge w:val="restart"/>
            <w:tcMar>
              <w:top w:w="50" w:type="dxa"/>
              <w:left w:w="100" w:type="dxa"/>
            </w:tcMar>
            <w:vAlign w:val="center"/>
          </w:tcPr>
          <w:p w:rsidR="00B066EE" w:rsidRDefault="00A3108B">
            <w:pPr>
              <w:spacing w:after="0"/>
              <w:ind w:left="135"/>
            </w:pPr>
            <w:r>
              <w:rPr>
                <w:rFonts w:ascii="Times New Roman" w:hAnsi="Times New Roman"/>
                <w:b/>
                <w:color w:val="000000"/>
                <w:sz w:val="24"/>
              </w:rPr>
              <w:t xml:space="preserve">№ п/п </w:t>
            </w:r>
          </w:p>
          <w:p w:rsidR="00B066EE" w:rsidRDefault="00B066EE">
            <w:pPr>
              <w:spacing w:after="0"/>
              <w:ind w:left="135"/>
            </w:pPr>
          </w:p>
        </w:tc>
        <w:tc>
          <w:tcPr>
            <w:tcW w:w="2816"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66EE" w:rsidRDefault="00B066EE">
            <w:pPr>
              <w:spacing w:after="0"/>
              <w:ind w:left="135"/>
            </w:pPr>
          </w:p>
        </w:tc>
        <w:tc>
          <w:tcPr>
            <w:tcW w:w="0" w:type="auto"/>
            <w:gridSpan w:val="3"/>
            <w:tcMar>
              <w:top w:w="50" w:type="dxa"/>
              <w:left w:w="100" w:type="dxa"/>
            </w:tcMar>
            <w:vAlign w:val="center"/>
          </w:tcPr>
          <w:p w:rsidR="00B066EE" w:rsidRDefault="00A31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66EE" w:rsidRDefault="00B066EE">
            <w:pPr>
              <w:spacing w:after="0"/>
              <w:ind w:left="135"/>
            </w:pPr>
          </w:p>
        </w:tc>
      </w:tr>
      <w:tr w:rsidR="00B066EE">
        <w:trPr>
          <w:trHeight w:val="144"/>
          <w:tblCellSpacing w:w="20" w:type="nil"/>
        </w:trPr>
        <w:tc>
          <w:tcPr>
            <w:tcW w:w="0" w:type="auto"/>
            <w:vMerge/>
            <w:tcBorders>
              <w:top w:val="nil"/>
            </w:tcBorders>
            <w:tcMar>
              <w:top w:w="50" w:type="dxa"/>
              <w:left w:w="100" w:type="dxa"/>
            </w:tcMar>
          </w:tcPr>
          <w:p w:rsidR="00B066EE" w:rsidRDefault="00B066EE"/>
        </w:tc>
        <w:tc>
          <w:tcPr>
            <w:tcW w:w="0" w:type="auto"/>
            <w:vMerge/>
            <w:tcBorders>
              <w:top w:val="nil"/>
            </w:tcBorders>
            <w:tcMar>
              <w:top w:w="50" w:type="dxa"/>
              <w:left w:w="100" w:type="dxa"/>
            </w:tcMar>
          </w:tcPr>
          <w:p w:rsidR="00B066EE" w:rsidRDefault="00B066EE"/>
        </w:tc>
        <w:tc>
          <w:tcPr>
            <w:tcW w:w="999"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66EE" w:rsidRDefault="00B066EE">
            <w:pPr>
              <w:spacing w:after="0"/>
              <w:ind w:left="135"/>
            </w:pPr>
          </w:p>
        </w:tc>
        <w:tc>
          <w:tcPr>
            <w:tcW w:w="1726"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EE" w:rsidRDefault="00B066EE">
            <w:pPr>
              <w:spacing w:after="0"/>
              <w:ind w:left="135"/>
            </w:pPr>
          </w:p>
        </w:tc>
        <w:tc>
          <w:tcPr>
            <w:tcW w:w="1811"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EE" w:rsidRDefault="00B066EE">
            <w:pPr>
              <w:spacing w:after="0"/>
              <w:ind w:left="135"/>
            </w:pPr>
          </w:p>
        </w:tc>
        <w:tc>
          <w:tcPr>
            <w:tcW w:w="0" w:type="auto"/>
            <w:vMerge/>
            <w:tcBorders>
              <w:top w:val="nil"/>
            </w:tcBorders>
            <w:tcMar>
              <w:top w:w="50" w:type="dxa"/>
              <w:left w:w="100" w:type="dxa"/>
            </w:tcMar>
          </w:tcPr>
          <w:p w:rsidR="00B066EE" w:rsidRDefault="00B066EE"/>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1</w:t>
            </w:r>
          </w:p>
        </w:tc>
        <w:tc>
          <w:tcPr>
            <w:tcW w:w="2816"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2</w:t>
            </w:r>
          </w:p>
        </w:tc>
        <w:tc>
          <w:tcPr>
            <w:tcW w:w="2816"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5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3</w:t>
            </w:r>
          </w:p>
        </w:tc>
        <w:tc>
          <w:tcPr>
            <w:tcW w:w="2816"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4</w:t>
            </w:r>
          </w:p>
        </w:tc>
        <w:tc>
          <w:tcPr>
            <w:tcW w:w="2816"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8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5</w:t>
            </w:r>
          </w:p>
        </w:tc>
        <w:tc>
          <w:tcPr>
            <w:tcW w:w="2816" w:type="dxa"/>
            <w:tcMar>
              <w:top w:w="50" w:type="dxa"/>
              <w:left w:w="100" w:type="dxa"/>
            </w:tcMar>
            <w:vAlign w:val="center"/>
          </w:tcPr>
          <w:p w:rsidR="00B066EE" w:rsidRDefault="00A3108B">
            <w:pPr>
              <w:spacing w:after="0"/>
              <w:ind w:left="135"/>
            </w:pPr>
            <w:r w:rsidRPr="00F901B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6</w:t>
            </w:r>
          </w:p>
        </w:tc>
        <w:tc>
          <w:tcPr>
            <w:tcW w:w="2816"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7</w:t>
            </w:r>
          </w:p>
        </w:tc>
        <w:tc>
          <w:tcPr>
            <w:tcW w:w="2816"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8</w:t>
            </w:r>
          </w:p>
        </w:tc>
        <w:tc>
          <w:tcPr>
            <w:tcW w:w="2816"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rsidRPr="00503FE9">
        <w:trPr>
          <w:trHeight w:val="144"/>
          <w:tblCellSpacing w:w="20" w:type="nil"/>
        </w:trPr>
        <w:tc>
          <w:tcPr>
            <w:tcW w:w="476" w:type="dxa"/>
            <w:tcMar>
              <w:top w:w="50" w:type="dxa"/>
              <w:left w:w="100" w:type="dxa"/>
            </w:tcMar>
            <w:vAlign w:val="center"/>
          </w:tcPr>
          <w:p w:rsidR="00B066EE" w:rsidRDefault="00A3108B">
            <w:pPr>
              <w:spacing w:after="0"/>
            </w:pPr>
            <w:r>
              <w:rPr>
                <w:rFonts w:ascii="Times New Roman" w:hAnsi="Times New Roman"/>
                <w:color w:val="000000"/>
                <w:sz w:val="24"/>
              </w:rPr>
              <w:t>9</w:t>
            </w:r>
          </w:p>
        </w:tc>
        <w:tc>
          <w:tcPr>
            <w:tcW w:w="2816"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/7</w:t>
              </w:r>
              <w:r>
                <w:rPr>
                  <w:rFonts w:ascii="Times New Roman" w:hAnsi="Times New Roman"/>
                  <w:color w:val="0000FF"/>
                  <w:u w:val="single"/>
                </w:rPr>
                <w:t>f</w:t>
              </w:r>
              <w:r w:rsidRPr="00F901B0">
                <w:rPr>
                  <w:rFonts w:ascii="Times New Roman" w:hAnsi="Times New Roman"/>
                  <w:color w:val="0000FF"/>
                  <w:u w:val="single"/>
                  <w:lang w:val="ru-RU"/>
                </w:rPr>
                <w:t>41</w:t>
              </w:r>
              <w:r>
                <w:rPr>
                  <w:rFonts w:ascii="Times New Roman" w:hAnsi="Times New Roman"/>
                  <w:color w:val="0000FF"/>
                  <w:u w:val="single"/>
                </w:rPr>
                <w:t>b</w:t>
              </w:r>
              <w:r w:rsidRPr="00F901B0">
                <w:rPr>
                  <w:rFonts w:ascii="Times New Roman" w:hAnsi="Times New Roman"/>
                  <w:color w:val="0000FF"/>
                  <w:u w:val="single"/>
                  <w:lang w:val="ru-RU"/>
                </w:rPr>
                <w:t>590</w:t>
              </w:r>
            </w:hyperlink>
          </w:p>
        </w:tc>
      </w:tr>
      <w:tr w:rsidR="00B066EE">
        <w:trPr>
          <w:trHeight w:val="144"/>
          <w:tblCellSpacing w:w="20" w:type="nil"/>
        </w:trPr>
        <w:tc>
          <w:tcPr>
            <w:tcW w:w="0" w:type="auto"/>
            <w:gridSpan w:val="2"/>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31 </w:t>
            </w:r>
          </w:p>
        </w:tc>
        <w:tc>
          <w:tcPr>
            <w:tcW w:w="2710" w:type="dxa"/>
            <w:tcMar>
              <w:top w:w="50" w:type="dxa"/>
              <w:left w:w="100" w:type="dxa"/>
            </w:tcMar>
            <w:vAlign w:val="center"/>
          </w:tcPr>
          <w:p w:rsidR="00B066EE" w:rsidRDefault="00B066EE"/>
        </w:tc>
      </w:tr>
    </w:tbl>
    <w:p w:rsidR="00B066EE" w:rsidRDefault="00B066EE">
      <w:pPr>
        <w:sectPr w:rsidR="00B066EE">
          <w:pgSz w:w="16383" w:h="11906" w:orient="landscape"/>
          <w:pgMar w:top="1134" w:right="850" w:bottom="1134" w:left="1701" w:header="720" w:footer="720" w:gutter="0"/>
          <w:cols w:space="720"/>
        </w:sectPr>
      </w:pPr>
    </w:p>
    <w:p w:rsidR="00B066EE" w:rsidRDefault="00B066EE">
      <w:pPr>
        <w:sectPr w:rsidR="00B066EE">
          <w:pgSz w:w="16383" w:h="11906" w:orient="landscape"/>
          <w:pgMar w:top="1134" w:right="850" w:bottom="1134" w:left="1701" w:header="720" w:footer="720" w:gutter="0"/>
          <w:cols w:space="720"/>
        </w:sectPr>
      </w:pPr>
    </w:p>
    <w:p w:rsidR="00B066EE" w:rsidRDefault="00A3108B">
      <w:pPr>
        <w:spacing w:after="0"/>
        <w:ind w:left="120"/>
      </w:pPr>
      <w:bookmarkStart w:id="11" w:name="block-12781762"/>
      <w:bookmarkEnd w:id="10"/>
      <w:r>
        <w:rPr>
          <w:rFonts w:ascii="Times New Roman" w:hAnsi="Times New Roman"/>
          <w:b/>
          <w:color w:val="000000"/>
          <w:sz w:val="28"/>
        </w:rPr>
        <w:lastRenderedPageBreak/>
        <w:t xml:space="preserve"> ПОУРОЧНОЕ ПЛАНИРОВАНИЕ </w:t>
      </w:r>
    </w:p>
    <w:p w:rsidR="00B066EE" w:rsidRDefault="00A3108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B066EE">
        <w:trPr>
          <w:trHeight w:val="144"/>
          <w:tblCellSpacing w:w="20" w:type="nil"/>
        </w:trPr>
        <w:tc>
          <w:tcPr>
            <w:tcW w:w="368" w:type="dxa"/>
            <w:vMerge w:val="restart"/>
            <w:tcMar>
              <w:top w:w="50" w:type="dxa"/>
              <w:left w:w="100" w:type="dxa"/>
            </w:tcMar>
            <w:vAlign w:val="center"/>
          </w:tcPr>
          <w:p w:rsidR="00B066EE" w:rsidRDefault="00A3108B">
            <w:pPr>
              <w:spacing w:after="0"/>
              <w:ind w:left="135"/>
            </w:pPr>
            <w:r>
              <w:rPr>
                <w:rFonts w:ascii="Times New Roman" w:hAnsi="Times New Roman"/>
                <w:b/>
                <w:color w:val="000000"/>
                <w:sz w:val="24"/>
              </w:rPr>
              <w:t xml:space="preserve">№ п/п </w:t>
            </w:r>
          </w:p>
          <w:p w:rsidR="00B066EE" w:rsidRDefault="00B066EE">
            <w:pPr>
              <w:spacing w:after="0"/>
              <w:ind w:left="135"/>
            </w:pPr>
          </w:p>
        </w:tc>
        <w:tc>
          <w:tcPr>
            <w:tcW w:w="3168"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066EE" w:rsidRDefault="00B066EE">
            <w:pPr>
              <w:spacing w:after="0"/>
              <w:ind w:left="135"/>
            </w:pPr>
          </w:p>
        </w:tc>
        <w:tc>
          <w:tcPr>
            <w:tcW w:w="0" w:type="auto"/>
            <w:gridSpan w:val="3"/>
            <w:tcMar>
              <w:top w:w="50" w:type="dxa"/>
              <w:left w:w="100" w:type="dxa"/>
            </w:tcMar>
            <w:vAlign w:val="center"/>
          </w:tcPr>
          <w:p w:rsidR="00B066EE" w:rsidRDefault="00A31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066EE" w:rsidRDefault="00B066EE">
            <w:pPr>
              <w:spacing w:after="0"/>
              <w:ind w:left="135"/>
            </w:pPr>
          </w:p>
        </w:tc>
        <w:tc>
          <w:tcPr>
            <w:tcW w:w="1957"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66EE" w:rsidRDefault="00B066EE">
            <w:pPr>
              <w:spacing w:after="0"/>
              <w:ind w:left="135"/>
            </w:pPr>
          </w:p>
        </w:tc>
      </w:tr>
      <w:tr w:rsidR="00B066EE">
        <w:trPr>
          <w:trHeight w:val="144"/>
          <w:tblCellSpacing w:w="20" w:type="nil"/>
        </w:trPr>
        <w:tc>
          <w:tcPr>
            <w:tcW w:w="0" w:type="auto"/>
            <w:vMerge/>
            <w:tcBorders>
              <w:top w:val="nil"/>
            </w:tcBorders>
            <w:tcMar>
              <w:top w:w="50" w:type="dxa"/>
              <w:left w:w="100" w:type="dxa"/>
            </w:tcMar>
          </w:tcPr>
          <w:p w:rsidR="00B066EE" w:rsidRDefault="00B066EE"/>
        </w:tc>
        <w:tc>
          <w:tcPr>
            <w:tcW w:w="0" w:type="auto"/>
            <w:vMerge/>
            <w:tcBorders>
              <w:top w:val="nil"/>
            </w:tcBorders>
            <w:tcMar>
              <w:top w:w="50" w:type="dxa"/>
              <w:left w:w="100" w:type="dxa"/>
            </w:tcMar>
          </w:tcPr>
          <w:p w:rsidR="00B066EE" w:rsidRDefault="00B066EE"/>
        </w:tc>
        <w:tc>
          <w:tcPr>
            <w:tcW w:w="814"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66EE" w:rsidRDefault="00B066EE">
            <w:pPr>
              <w:spacing w:after="0"/>
              <w:ind w:left="135"/>
            </w:pPr>
          </w:p>
        </w:tc>
        <w:tc>
          <w:tcPr>
            <w:tcW w:w="1509"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EE" w:rsidRDefault="00B066EE">
            <w:pPr>
              <w:spacing w:after="0"/>
              <w:ind w:left="135"/>
            </w:pPr>
          </w:p>
        </w:tc>
        <w:tc>
          <w:tcPr>
            <w:tcW w:w="1610"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EE" w:rsidRDefault="00B066EE">
            <w:pPr>
              <w:spacing w:after="0"/>
              <w:ind w:left="135"/>
            </w:pPr>
          </w:p>
        </w:tc>
        <w:tc>
          <w:tcPr>
            <w:tcW w:w="0" w:type="auto"/>
            <w:vMerge/>
            <w:tcBorders>
              <w:top w:val="nil"/>
            </w:tcBorders>
            <w:tcMar>
              <w:top w:w="50" w:type="dxa"/>
              <w:left w:w="100" w:type="dxa"/>
            </w:tcMar>
          </w:tcPr>
          <w:p w:rsidR="00B066EE" w:rsidRDefault="00B066EE"/>
        </w:tc>
        <w:tc>
          <w:tcPr>
            <w:tcW w:w="0" w:type="auto"/>
            <w:vMerge/>
            <w:tcBorders>
              <w:top w:val="nil"/>
            </w:tcBorders>
            <w:tcMar>
              <w:top w:w="50" w:type="dxa"/>
              <w:left w:w="100" w:type="dxa"/>
            </w:tcMar>
          </w:tcPr>
          <w:p w:rsidR="00B066EE" w:rsidRDefault="00B066EE"/>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901B0">
                <w:rPr>
                  <w:rFonts w:ascii="Times New Roman" w:hAnsi="Times New Roman"/>
                  <w:color w:val="0000FF"/>
                  <w:u w:val="single"/>
                  <w:lang w:val="ru-RU"/>
                </w:rPr>
                <w:t>5</w:t>
              </w:r>
              <w:r>
                <w:rPr>
                  <w:rFonts w:ascii="Times New Roman" w:hAnsi="Times New Roman"/>
                  <w:color w:val="0000FF"/>
                  <w:u w:val="single"/>
                </w:rPr>
                <w:t>d</w:t>
              </w:r>
              <w:r w:rsidRPr="00F901B0">
                <w:rPr>
                  <w:rFonts w:ascii="Times New Roman" w:hAnsi="Times New Roman"/>
                  <w:color w:val="0000FF"/>
                  <w:u w:val="single"/>
                  <w:lang w:val="ru-RU"/>
                </w:rPr>
                <w:t>4</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901B0">
                <w:rPr>
                  <w:rFonts w:ascii="Times New Roman" w:hAnsi="Times New Roman"/>
                  <w:color w:val="0000FF"/>
                  <w:u w:val="single"/>
                  <w:lang w:val="ru-RU"/>
                </w:rPr>
                <w:t>746</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901B0">
                <w:rPr>
                  <w:rFonts w:ascii="Times New Roman" w:hAnsi="Times New Roman"/>
                  <w:color w:val="0000FF"/>
                  <w:u w:val="single"/>
                  <w:lang w:val="ru-RU"/>
                </w:rPr>
                <w:t>8</w:t>
              </w:r>
              <w:r>
                <w:rPr>
                  <w:rFonts w:ascii="Times New Roman" w:hAnsi="Times New Roman"/>
                  <w:color w:val="0000FF"/>
                  <w:u w:val="single"/>
                </w:rPr>
                <w:t>c</w:t>
              </w:r>
              <w:r w:rsidRPr="00F901B0">
                <w:rPr>
                  <w:rFonts w:ascii="Times New Roman" w:hAnsi="Times New Roman"/>
                  <w:color w:val="0000FF"/>
                  <w:u w:val="single"/>
                  <w:lang w:val="ru-RU"/>
                </w:rPr>
                <w:t>2</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4</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901B0">
                <w:rPr>
                  <w:rFonts w:ascii="Times New Roman" w:hAnsi="Times New Roman"/>
                  <w:color w:val="0000FF"/>
                  <w:u w:val="single"/>
                  <w:lang w:val="ru-RU"/>
                </w:rPr>
                <w:t>82</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5</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F901B0">
                <w:rPr>
                  <w:rFonts w:ascii="Times New Roman" w:hAnsi="Times New Roman"/>
                  <w:color w:val="0000FF"/>
                  <w:u w:val="single"/>
                  <w:lang w:val="ru-RU"/>
                </w:rPr>
                <w:t>4</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6</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F901B0">
                <w:rPr>
                  <w:rFonts w:ascii="Times New Roman" w:hAnsi="Times New Roman"/>
                  <w:color w:val="0000FF"/>
                  <w:u w:val="single"/>
                  <w:lang w:val="ru-RU"/>
                </w:rPr>
                <w:t>84</w:t>
              </w:r>
            </w:hyperlink>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7</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B066EE" w:rsidRDefault="00B066EE">
            <w:pPr>
              <w:spacing w:after="0"/>
              <w:ind w:left="135"/>
            </w:pPr>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8</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F901B0">
                <w:rPr>
                  <w:rFonts w:ascii="Times New Roman" w:hAnsi="Times New Roman"/>
                  <w:color w:val="0000FF"/>
                  <w:u w:val="single"/>
                  <w:lang w:val="ru-RU"/>
                </w:rPr>
                <w:t>51</w:t>
              </w:r>
              <w:r>
                <w:rPr>
                  <w:rFonts w:ascii="Times New Roman" w:hAnsi="Times New Roman"/>
                  <w:color w:val="0000FF"/>
                  <w:u w:val="single"/>
                </w:rPr>
                <w:t>a</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9</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F901B0">
                <w:rPr>
                  <w:rFonts w:ascii="Times New Roman" w:hAnsi="Times New Roman"/>
                  <w:color w:val="0000FF"/>
                  <w:u w:val="single"/>
                  <w:lang w:val="ru-RU"/>
                </w:rPr>
                <w:t>68</w:t>
              </w:r>
              <w:r>
                <w:rPr>
                  <w:rFonts w:ascii="Times New Roman" w:hAnsi="Times New Roman"/>
                  <w:color w:val="0000FF"/>
                  <w:u w:val="single"/>
                </w:rPr>
                <w:t>c</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F901B0">
                <w:rPr>
                  <w:rFonts w:ascii="Times New Roman" w:hAnsi="Times New Roman"/>
                  <w:color w:val="0000FF"/>
                  <w:u w:val="single"/>
                  <w:lang w:val="ru-RU"/>
                </w:rPr>
                <w:t>0</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11</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901B0">
                <w:rPr>
                  <w:rFonts w:ascii="Times New Roman" w:hAnsi="Times New Roman"/>
                  <w:color w:val="0000FF"/>
                  <w:u w:val="single"/>
                  <w:lang w:val="ru-RU"/>
                </w:rPr>
                <w:t>78</w:t>
              </w:r>
              <w:r>
                <w:rPr>
                  <w:rFonts w:ascii="Times New Roman" w:hAnsi="Times New Roman"/>
                  <w:color w:val="0000FF"/>
                  <w:u w:val="single"/>
                </w:rPr>
                <w:t>e</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12</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901B0">
                <w:rPr>
                  <w:rFonts w:ascii="Times New Roman" w:hAnsi="Times New Roman"/>
                  <w:color w:val="0000FF"/>
                  <w:u w:val="single"/>
                  <w:lang w:val="ru-RU"/>
                </w:rPr>
                <w:t>946</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13</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038</w:t>
              </w:r>
              <w:r>
                <w:rPr>
                  <w:rFonts w:ascii="Times New Roman" w:hAnsi="Times New Roman"/>
                  <w:color w:val="0000FF"/>
                  <w:u w:val="single"/>
                </w:rPr>
                <w:t>c</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14</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возникновении массовых беспорядков</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06</w:t>
              </w:r>
              <w:r>
                <w:rPr>
                  <w:rFonts w:ascii="Times New Roman" w:hAnsi="Times New Roman"/>
                  <w:color w:val="0000FF"/>
                  <w:u w:val="single"/>
                </w:rPr>
                <w:t>f</w:t>
              </w:r>
              <w:r w:rsidRPr="00F901B0">
                <w:rPr>
                  <w:rFonts w:ascii="Times New Roman" w:hAnsi="Times New Roman"/>
                  <w:color w:val="0000FF"/>
                  <w:u w:val="single"/>
                  <w:lang w:val="ru-RU"/>
                </w:rPr>
                <w:t>2</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15</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0</w:t>
              </w:r>
              <w:r>
                <w:rPr>
                  <w:rFonts w:ascii="Times New Roman" w:hAnsi="Times New Roman"/>
                  <w:color w:val="0000FF"/>
                  <w:u w:val="single"/>
                </w:rPr>
                <w:t>a</w:t>
              </w:r>
              <w:r w:rsidRPr="00F901B0">
                <w:rPr>
                  <w:rFonts w:ascii="Times New Roman" w:hAnsi="Times New Roman"/>
                  <w:color w:val="0000FF"/>
                  <w:u w:val="single"/>
                  <w:lang w:val="ru-RU"/>
                </w:rPr>
                <w:t>76</w:t>
              </w:r>
            </w:hyperlink>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16</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в ситуациях криминогенного и антиобщественного характера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B066EE" w:rsidRDefault="00B066EE">
            <w:pPr>
              <w:spacing w:after="0"/>
              <w:ind w:left="135"/>
            </w:pPr>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17</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0</w:t>
              </w:r>
              <w:r>
                <w:rPr>
                  <w:rFonts w:ascii="Times New Roman" w:hAnsi="Times New Roman"/>
                  <w:color w:val="0000FF"/>
                  <w:u w:val="single"/>
                </w:rPr>
                <w:t>d</w:t>
              </w:r>
              <w:r w:rsidRPr="00F901B0">
                <w:rPr>
                  <w:rFonts w:ascii="Times New Roman" w:hAnsi="Times New Roman"/>
                  <w:color w:val="0000FF"/>
                  <w:u w:val="single"/>
                  <w:lang w:val="ru-RU"/>
                </w:rPr>
                <w:t>96</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18</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автономном существовании в природной среде</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14</w:t>
              </w:r>
              <w:r>
                <w:rPr>
                  <w:rFonts w:ascii="Times New Roman" w:hAnsi="Times New Roman"/>
                  <w:color w:val="0000FF"/>
                  <w:u w:val="single"/>
                </w:rPr>
                <w:t>e</w:t>
              </w:r>
              <w:r w:rsidRPr="00F901B0">
                <w:rPr>
                  <w:rFonts w:ascii="Times New Roman" w:hAnsi="Times New Roman"/>
                  <w:color w:val="0000FF"/>
                  <w:u w:val="single"/>
                  <w:lang w:val="ru-RU"/>
                </w:rPr>
                <w:t>4</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19</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на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F901B0">
                <w:rPr>
                  <w:rFonts w:ascii="Times New Roman" w:hAnsi="Times New Roman"/>
                  <w:color w:val="0000FF"/>
                  <w:u w:val="single"/>
                  <w:lang w:val="ru-RU"/>
                </w:rPr>
                <w:t>4</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20</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279</w:t>
              </w:r>
              <w:r>
                <w:rPr>
                  <w:rFonts w:ascii="Times New Roman" w:hAnsi="Times New Roman"/>
                  <w:color w:val="0000FF"/>
                  <w:u w:val="single"/>
                </w:rPr>
                <w:t>a</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21</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2</w:t>
              </w:r>
              <w:r>
                <w:rPr>
                  <w:rFonts w:ascii="Times New Roman" w:hAnsi="Times New Roman"/>
                  <w:color w:val="0000FF"/>
                  <w:u w:val="single"/>
                </w:rPr>
                <w:t>c</w:t>
              </w:r>
              <w:r w:rsidRPr="00F901B0">
                <w:rPr>
                  <w:rFonts w:ascii="Times New Roman" w:hAnsi="Times New Roman"/>
                  <w:color w:val="0000FF"/>
                  <w:u w:val="single"/>
                  <w:lang w:val="ru-RU"/>
                </w:rPr>
                <w:t>0</w:t>
              </w:r>
              <w:r>
                <w:rPr>
                  <w:rFonts w:ascii="Times New Roman" w:hAnsi="Times New Roman"/>
                  <w:color w:val="0000FF"/>
                  <w:u w:val="single"/>
                </w:rPr>
                <w:t>e</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22</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Предупреждение и защита от </w:t>
            </w:r>
            <w:r w:rsidRPr="00F901B0">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05.02.2024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2</w:t>
              </w:r>
              <w:r>
                <w:rPr>
                  <w:rFonts w:ascii="Times New Roman" w:hAnsi="Times New Roman"/>
                  <w:color w:val="0000FF"/>
                  <w:u w:val="single"/>
                </w:rPr>
                <w:t>d</w:t>
              </w:r>
              <w:r w:rsidRPr="00F901B0">
                <w:rPr>
                  <w:rFonts w:ascii="Times New Roman" w:hAnsi="Times New Roman"/>
                  <w:color w:val="0000FF"/>
                  <w:u w:val="single"/>
                  <w:lang w:val="ru-RU"/>
                </w:rPr>
                <w:t>94</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3384</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24</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901B0">
                <w:rPr>
                  <w:rFonts w:ascii="Times New Roman" w:hAnsi="Times New Roman"/>
                  <w:color w:val="0000FF"/>
                  <w:u w:val="single"/>
                  <w:lang w:val="ru-RU"/>
                </w:rPr>
                <w:t>82</w:t>
              </w:r>
            </w:hyperlink>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25</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B066EE" w:rsidRDefault="00B066EE">
            <w:pPr>
              <w:spacing w:after="0"/>
              <w:ind w:left="135"/>
            </w:pPr>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26</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27</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3</w:t>
              </w:r>
              <w:r>
                <w:rPr>
                  <w:rFonts w:ascii="Times New Roman" w:hAnsi="Times New Roman"/>
                  <w:color w:val="0000FF"/>
                  <w:u w:val="single"/>
                </w:rPr>
                <w:t>ca</w:t>
              </w:r>
              <w:r w:rsidRPr="00F901B0">
                <w:rPr>
                  <w:rFonts w:ascii="Times New Roman" w:hAnsi="Times New Roman"/>
                  <w:color w:val="0000FF"/>
                  <w:u w:val="single"/>
                  <w:lang w:val="ru-RU"/>
                </w:rPr>
                <w:t>8</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28</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3</w:t>
              </w:r>
              <w:r>
                <w:rPr>
                  <w:rFonts w:ascii="Times New Roman" w:hAnsi="Times New Roman"/>
                  <w:color w:val="0000FF"/>
                  <w:u w:val="single"/>
                </w:rPr>
                <w:t>f</w:t>
              </w:r>
              <w:r w:rsidRPr="00F901B0">
                <w:rPr>
                  <w:rFonts w:ascii="Times New Roman" w:hAnsi="Times New Roman"/>
                  <w:color w:val="0000FF"/>
                  <w:u w:val="single"/>
                  <w:lang w:val="ru-RU"/>
                </w:rPr>
                <w:t>82</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29</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4568</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30</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31</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4842</w:t>
              </w:r>
            </w:hyperlink>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32</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B066EE" w:rsidRDefault="00B066EE">
            <w:pPr>
              <w:spacing w:after="0"/>
              <w:ind w:left="135"/>
            </w:pPr>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33</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угрозе теракта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B066EE" w:rsidRDefault="00B066EE">
            <w:pPr>
              <w:spacing w:after="0"/>
              <w:ind w:left="135"/>
            </w:pPr>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34</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совершении теракта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6192</w:t>
              </w:r>
            </w:hyperlink>
          </w:p>
        </w:tc>
      </w:tr>
      <w:tr w:rsidR="00B066EE">
        <w:trPr>
          <w:trHeight w:val="144"/>
          <w:tblCellSpacing w:w="20" w:type="nil"/>
        </w:trPr>
        <w:tc>
          <w:tcPr>
            <w:tcW w:w="0" w:type="auto"/>
            <w:gridSpan w:val="2"/>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66EE" w:rsidRDefault="00B066EE"/>
        </w:tc>
      </w:tr>
    </w:tbl>
    <w:p w:rsidR="00B066EE" w:rsidRDefault="00B066EE">
      <w:pPr>
        <w:sectPr w:rsidR="00B066EE">
          <w:pgSz w:w="16383" w:h="11906" w:orient="landscape"/>
          <w:pgMar w:top="1134" w:right="850" w:bottom="1134" w:left="1701" w:header="720" w:footer="720" w:gutter="0"/>
          <w:cols w:space="720"/>
        </w:sectPr>
      </w:pPr>
    </w:p>
    <w:p w:rsidR="00B066EE" w:rsidRDefault="00A310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B066EE">
        <w:trPr>
          <w:trHeight w:val="144"/>
          <w:tblCellSpacing w:w="20" w:type="nil"/>
        </w:trPr>
        <w:tc>
          <w:tcPr>
            <w:tcW w:w="368" w:type="dxa"/>
            <w:vMerge w:val="restart"/>
            <w:tcMar>
              <w:top w:w="50" w:type="dxa"/>
              <w:left w:w="100" w:type="dxa"/>
            </w:tcMar>
            <w:vAlign w:val="center"/>
          </w:tcPr>
          <w:p w:rsidR="00B066EE" w:rsidRDefault="00A3108B">
            <w:pPr>
              <w:spacing w:after="0"/>
              <w:ind w:left="135"/>
            </w:pPr>
            <w:r>
              <w:rPr>
                <w:rFonts w:ascii="Times New Roman" w:hAnsi="Times New Roman"/>
                <w:b/>
                <w:color w:val="000000"/>
                <w:sz w:val="24"/>
              </w:rPr>
              <w:t xml:space="preserve">№ п/п </w:t>
            </w:r>
          </w:p>
          <w:p w:rsidR="00B066EE" w:rsidRDefault="00B066EE">
            <w:pPr>
              <w:spacing w:after="0"/>
              <w:ind w:left="135"/>
            </w:pPr>
          </w:p>
        </w:tc>
        <w:tc>
          <w:tcPr>
            <w:tcW w:w="3168"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066EE" w:rsidRDefault="00B066EE">
            <w:pPr>
              <w:spacing w:after="0"/>
              <w:ind w:left="135"/>
            </w:pPr>
          </w:p>
        </w:tc>
        <w:tc>
          <w:tcPr>
            <w:tcW w:w="0" w:type="auto"/>
            <w:gridSpan w:val="3"/>
            <w:tcMar>
              <w:top w:w="50" w:type="dxa"/>
              <w:left w:w="100" w:type="dxa"/>
            </w:tcMar>
            <w:vAlign w:val="center"/>
          </w:tcPr>
          <w:p w:rsidR="00B066EE" w:rsidRDefault="00A310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066EE" w:rsidRDefault="00B066EE">
            <w:pPr>
              <w:spacing w:after="0"/>
              <w:ind w:left="135"/>
            </w:pPr>
          </w:p>
        </w:tc>
        <w:tc>
          <w:tcPr>
            <w:tcW w:w="1957" w:type="dxa"/>
            <w:vMerge w:val="restart"/>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66EE" w:rsidRDefault="00B066EE">
            <w:pPr>
              <w:spacing w:after="0"/>
              <w:ind w:left="135"/>
            </w:pPr>
          </w:p>
        </w:tc>
      </w:tr>
      <w:tr w:rsidR="00B066EE">
        <w:trPr>
          <w:trHeight w:val="144"/>
          <w:tblCellSpacing w:w="20" w:type="nil"/>
        </w:trPr>
        <w:tc>
          <w:tcPr>
            <w:tcW w:w="0" w:type="auto"/>
            <w:vMerge/>
            <w:tcBorders>
              <w:top w:val="nil"/>
            </w:tcBorders>
            <w:tcMar>
              <w:top w:w="50" w:type="dxa"/>
              <w:left w:w="100" w:type="dxa"/>
            </w:tcMar>
          </w:tcPr>
          <w:p w:rsidR="00B066EE" w:rsidRDefault="00B066EE"/>
        </w:tc>
        <w:tc>
          <w:tcPr>
            <w:tcW w:w="0" w:type="auto"/>
            <w:vMerge/>
            <w:tcBorders>
              <w:top w:val="nil"/>
            </w:tcBorders>
            <w:tcMar>
              <w:top w:w="50" w:type="dxa"/>
              <w:left w:w="100" w:type="dxa"/>
            </w:tcMar>
          </w:tcPr>
          <w:p w:rsidR="00B066EE" w:rsidRDefault="00B066EE"/>
        </w:tc>
        <w:tc>
          <w:tcPr>
            <w:tcW w:w="814"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66EE" w:rsidRDefault="00B066EE">
            <w:pPr>
              <w:spacing w:after="0"/>
              <w:ind w:left="135"/>
            </w:pPr>
          </w:p>
        </w:tc>
        <w:tc>
          <w:tcPr>
            <w:tcW w:w="1509"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EE" w:rsidRDefault="00B066EE">
            <w:pPr>
              <w:spacing w:after="0"/>
              <w:ind w:left="135"/>
            </w:pPr>
          </w:p>
        </w:tc>
        <w:tc>
          <w:tcPr>
            <w:tcW w:w="1610" w:type="dxa"/>
            <w:tcMar>
              <w:top w:w="50" w:type="dxa"/>
              <w:left w:w="100" w:type="dxa"/>
            </w:tcMar>
            <w:vAlign w:val="center"/>
          </w:tcPr>
          <w:p w:rsidR="00B066EE" w:rsidRDefault="00A310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EE" w:rsidRDefault="00B066EE">
            <w:pPr>
              <w:spacing w:after="0"/>
              <w:ind w:left="135"/>
            </w:pPr>
          </w:p>
        </w:tc>
        <w:tc>
          <w:tcPr>
            <w:tcW w:w="0" w:type="auto"/>
            <w:vMerge/>
            <w:tcBorders>
              <w:top w:val="nil"/>
            </w:tcBorders>
            <w:tcMar>
              <w:top w:w="50" w:type="dxa"/>
              <w:left w:w="100" w:type="dxa"/>
            </w:tcMar>
          </w:tcPr>
          <w:p w:rsidR="00B066EE" w:rsidRDefault="00B066EE"/>
        </w:tc>
        <w:tc>
          <w:tcPr>
            <w:tcW w:w="0" w:type="auto"/>
            <w:vMerge/>
            <w:tcBorders>
              <w:top w:val="nil"/>
            </w:tcBorders>
            <w:tcMar>
              <w:top w:w="50" w:type="dxa"/>
              <w:left w:w="100" w:type="dxa"/>
            </w:tcMar>
          </w:tcPr>
          <w:p w:rsidR="00B066EE" w:rsidRDefault="00B066EE"/>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B066EE" w:rsidRDefault="00B066EE">
            <w:pPr>
              <w:spacing w:after="0"/>
              <w:ind w:left="135"/>
            </w:pPr>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901B0">
                <w:rPr>
                  <w:rFonts w:ascii="Times New Roman" w:hAnsi="Times New Roman"/>
                  <w:color w:val="0000FF"/>
                  <w:u w:val="single"/>
                  <w:lang w:val="ru-RU"/>
                </w:rPr>
                <w:t>78</w:t>
              </w:r>
              <w:r>
                <w:rPr>
                  <w:rFonts w:ascii="Times New Roman" w:hAnsi="Times New Roman"/>
                  <w:color w:val="0000FF"/>
                  <w:u w:val="single"/>
                </w:rPr>
                <w:t>e</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901B0">
                <w:rPr>
                  <w:rFonts w:ascii="Times New Roman" w:hAnsi="Times New Roman"/>
                  <w:color w:val="0000FF"/>
                  <w:u w:val="single"/>
                  <w:lang w:val="ru-RU"/>
                </w:rPr>
                <w:t>946</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4</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дорожно-транспортных происшествиях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F901B0">
                <w:rPr>
                  <w:rFonts w:ascii="Times New Roman" w:hAnsi="Times New Roman"/>
                  <w:color w:val="0000FF"/>
                  <w:u w:val="single"/>
                  <w:lang w:val="ru-RU"/>
                </w:rPr>
                <w:t>0</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5</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Безопасность пассажиров на различных </w:t>
            </w:r>
            <w:proofErr w:type="gramStart"/>
            <w:r w:rsidRPr="00F901B0">
              <w:rPr>
                <w:rFonts w:ascii="Times New Roman" w:hAnsi="Times New Roman"/>
                <w:color w:val="000000"/>
                <w:sz w:val="24"/>
                <w:lang w:val="ru-RU"/>
              </w:rPr>
              <w:t>видах</w:t>
            </w:r>
            <w:proofErr w:type="gramEnd"/>
            <w:r w:rsidRPr="00F901B0">
              <w:rPr>
                <w:rFonts w:ascii="Times New Roman" w:hAnsi="Times New Roman"/>
                <w:color w:val="000000"/>
                <w:sz w:val="24"/>
                <w:lang w:val="ru-RU"/>
              </w:rPr>
              <w:t xml:space="preserve"> транспорта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F901B0">
                <w:rPr>
                  <w:rFonts w:ascii="Times New Roman" w:hAnsi="Times New Roman"/>
                  <w:color w:val="0000FF"/>
                  <w:u w:val="single"/>
                  <w:lang w:val="ru-RU"/>
                </w:rPr>
                <w:t>42</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6</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0210</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7</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0</w:t>
              </w:r>
              <w:r>
                <w:rPr>
                  <w:rFonts w:ascii="Times New Roman" w:hAnsi="Times New Roman"/>
                  <w:color w:val="0000FF"/>
                  <w:u w:val="single"/>
                </w:rPr>
                <w:t>c</w:t>
              </w:r>
              <w:r w:rsidRPr="00F901B0">
                <w:rPr>
                  <w:rFonts w:ascii="Times New Roman" w:hAnsi="Times New Roman"/>
                  <w:color w:val="0000FF"/>
                  <w:u w:val="single"/>
                  <w:lang w:val="ru-RU"/>
                </w:rPr>
                <w:t>10</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8</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в ситуациях криминогенного и антиобщественного характера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0</w:t>
              </w:r>
              <w:r>
                <w:rPr>
                  <w:rFonts w:ascii="Times New Roman" w:hAnsi="Times New Roman"/>
                  <w:color w:val="0000FF"/>
                  <w:u w:val="single"/>
                </w:rPr>
                <w:t>c</w:t>
              </w:r>
              <w:r w:rsidRPr="00F901B0">
                <w:rPr>
                  <w:rFonts w:ascii="Times New Roman" w:hAnsi="Times New Roman"/>
                  <w:color w:val="0000FF"/>
                  <w:u w:val="single"/>
                  <w:lang w:val="ru-RU"/>
                </w:rPr>
                <w:t>10</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9</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автономном существовании в природной среде</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14</w:t>
              </w:r>
              <w:r>
                <w:rPr>
                  <w:rFonts w:ascii="Times New Roman" w:hAnsi="Times New Roman"/>
                  <w:color w:val="0000FF"/>
                  <w:u w:val="single"/>
                </w:rPr>
                <w:t>e</w:t>
              </w:r>
              <w:r w:rsidRPr="00F901B0">
                <w:rPr>
                  <w:rFonts w:ascii="Times New Roman" w:hAnsi="Times New Roman"/>
                  <w:color w:val="0000FF"/>
                  <w:u w:val="single"/>
                  <w:lang w:val="ru-RU"/>
                </w:rPr>
                <w:t>4</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10</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Пожарная безопасность в </w:t>
            </w:r>
            <w:r w:rsidRPr="00F901B0">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13.11.2023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1</w:t>
              </w:r>
              <w:r>
                <w:rPr>
                  <w:rFonts w:ascii="Times New Roman" w:hAnsi="Times New Roman"/>
                  <w:color w:val="0000FF"/>
                  <w:u w:val="single"/>
                </w:rPr>
                <w:t>ac</w:t>
              </w:r>
              <w:r w:rsidRPr="00F901B0">
                <w:rPr>
                  <w:rFonts w:ascii="Times New Roman" w:hAnsi="Times New Roman"/>
                  <w:color w:val="0000FF"/>
                  <w:u w:val="single"/>
                  <w:lang w:val="ru-RU"/>
                </w:rPr>
                <w:t>0</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12</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на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F901B0">
                <w:rPr>
                  <w:rFonts w:ascii="Times New Roman" w:hAnsi="Times New Roman"/>
                  <w:color w:val="0000FF"/>
                  <w:u w:val="single"/>
                  <w:lang w:val="ru-RU"/>
                </w:rPr>
                <w:t>4</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13</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209</w:t>
              </w:r>
              <w:r>
                <w:rPr>
                  <w:rFonts w:ascii="Times New Roman" w:hAnsi="Times New Roman"/>
                  <w:color w:val="0000FF"/>
                  <w:u w:val="single"/>
                </w:rPr>
                <w:t>c</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14</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урагане, буре, смерче, грозе</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222</w:t>
              </w:r>
              <w:r>
                <w:rPr>
                  <w:rFonts w:ascii="Times New Roman" w:hAnsi="Times New Roman"/>
                  <w:color w:val="0000FF"/>
                  <w:u w:val="single"/>
                </w:rPr>
                <w:t>c</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15</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23</w:t>
              </w:r>
              <w:r>
                <w:rPr>
                  <w:rFonts w:ascii="Times New Roman" w:hAnsi="Times New Roman"/>
                  <w:color w:val="0000FF"/>
                  <w:u w:val="single"/>
                </w:rPr>
                <w:t>a</w:t>
              </w:r>
              <w:r w:rsidRPr="00F901B0">
                <w:rPr>
                  <w:rFonts w:ascii="Times New Roman" w:hAnsi="Times New Roman"/>
                  <w:color w:val="0000FF"/>
                  <w:u w:val="single"/>
                  <w:lang w:val="ru-RU"/>
                </w:rPr>
                <w:t>8</w:t>
              </w:r>
            </w:hyperlink>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16</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B066EE" w:rsidRDefault="00B066EE">
            <w:pPr>
              <w:spacing w:after="0"/>
              <w:ind w:left="135"/>
            </w:pPr>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17</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3078</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18</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350</w:t>
              </w:r>
              <w:r>
                <w:rPr>
                  <w:rFonts w:ascii="Times New Roman" w:hAnsi="Times New Roman"/>
                  <w:color w:val="0000FF"/>
                  <w:u w:val="single"/>
                </w:rPr>
                <w:t>a</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19</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367</w:t>
              </w:r>
              <w:r>
                <w:rPr>
                  <w:rFonts w:ascii="Times New Roman" w:hAnsi="Times New Roman"/>
                  <w:color w:val="0000FF"/>
                  <w:u w:val="single"/>
                </w:rPr>
                <w:t>c</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20</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3</w:t>
              </w:r>
              <w:r>
                <w:rPr>
                  <w:rFonts w:ascii="Times New Roman" w:hAnsi="Times New Roman"/>
                  <w:color w:val="0000FF"/>
                  <w:u w:val="single"/>
                </w:rPr>
                <w:t>ca</w:t>
              </w:r>
              <w:r w:rsidRPr="00F901B0">
                <w:rPr>
                  <w:rFonts w:ascii="Times New Roman" w:hAnsi="Times New Roman"/>
                  <w:color w:val="0000FF"/>
                  <w:u w:val="single"/>
                  <w:lang w:val="ru-RU"/>
                </w:rPr>
                <w:t>8</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21</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425</w:t>
              </w:r>
              <w:r>
                <w:rPr>
                  <w:rFonts w:ascii="Times New Roman" w:hAnsi="Times New Roman"/>
                  <w:color w:val="0000FF"/>
                  <w:u w:val="single"/>
                </w:rPr>
                <w:t>c</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22</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40</w:t>
              </w:r>
              <w:r>
                <w:rPr>
                  <w:rFonts w:ascii="Times New Roman" w:hAnsi="Times New Roman"/>
                  <w:color w:val="0000FF"/>
                  <w:u w:val="single"/>
                </w:rPr>
                <w:t>ea</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23</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Безопасное поведение и </w:t>
            </w:r>
            <w:r w:rsidRPr="00F901B0">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19.02.2024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4568</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4842</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25</w:t>
            </w:r>
          </w:p>
        </w:tc>
        <w:tc>
          <w:tcPr>
            <w:tcW w:w="3168" w:type="dxa"/>
            <w:tcMar>
              <w:top w:w="50" w:type="dxa"/>
              <w:left w:w="100" w:type="dxa"/>
            </w:tcMar>
            <w:vAlign w:val="center"/>
          </w:tcPr>
          <w:p w:rsidR="00B066EE" w:rsidRDefault="00A3108B">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26</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4</w:t>
              </w:r>
              <w:r>
                <w:rPr>
                  <w:rFonts w:ascii="Times New Roman" w:hAnsi="Times New Roman"/>
                  <w:color w:val="0000FF"/>
                  <w:u w:val="single"/>
                </w:rPr>
                <w:t>d</w:t>
              </w:r>
              <w:r w:rsidRPr="00F901B0">
                <w:rPr>
                  <w:rFonts w:ascii="Times New Roman" w:hAnsi="Times New Roman"/>
                  <w:color w:val="0000FF"/>
                  <w:u w:val="single"/>
                  <w:lang w:val="ru-RU"/>
                </w:rPr>
                <w:t>4</w:t>
              </w:r>
              <w:r>
                <w:rPr>
                  <w:rFonts w:ascii="Times New Roman" w:hAnsi="Times New Roman"/>
                  <w:color w:val="0000FF"/>
                  <w:u w:val="single"/>
                </w:rPr>
                <w:t>c</w:t>
              </w:r>
            </w:hyperlink>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27</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B066EE" w:rsidRDefault="00B066EE">
            <w:pPr>
              <w:spacing w:after="0"/>
              <w:ind w:left="135"/>
            </w:pPr>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28</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угрозе теракта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B066EE" w:rsidRDefault="00B066EE">
            <w:pPr>
              <w:spacing w:after="0"/>
              <w:ind w:left="135"/>
            </w:pPr>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29</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совершении теракта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B066EE" w:rsidRDefault="00B066EE">
            <w:pPr>
              <w:spacing w:after="0"/>
              <w:ind w:left="135"/>
            </w:pPr>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30</w:t>
            </w:r>
          </w:p>
        </w:tc>
        <w:tc>
          <w:tcPr>
            <w:tcW w:w="3168" w:type="dxa"/>
            <w:tcMar>
              <w:top w:w="50" w:type="dxa"/>
              <w:left w:w="100" w:type="dxa"/>
            </w:tcMar>
            <w:vAlign w:val="center"/>
          </w:tcPr>
          <w:p w:rsidR="00B066EE" w:rsidRPr="00F901B0" w:rsidRDefault="00A3108B">
            <w:pPr>
              <w:spacing w:after="0"/>
              <w:ind w:left="135"/>
              <w:rPr>
                <w:lang w:val="ru-RU"/>
              </w:rPr>
            </w:pPr>
            <w:proofErr w:type="gramStart"/>
            <w:r w:rsidRPr="00F901B0">
              <w:rPr>
                <w:rFonts w:ascii="Times New Roman" w:hAnsi="Times New Roman"/>
                <w:color w:val="000000"/>
                <w:sz w:val="24"/>
                <w:lang w:val="ru-RU"/>
              </w:rPr>
              <w:t>Безопасные</w:t>
            </w:r>
            <w:proofErr w:type="gramEnd"/>
            <w:r w:rsidRPr="00F901B0">
              <w:rPr>
                <w:rFonts w:ascii="Times New Roman" w:hAnsi="Times New Roman"/>
                <w:color w:val="000000"/>
                <w:sz w:val="24"/>
                <w:lang w:val="ru-RU"/>
              </w:rPr>
              <w:t xml:space="preserve"> действия при совершении теракта</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B066EE" w:rsidRDefault="00B066EE">
            <w:pPr>
              <w:spacing w:after="0"/>
              <w:ind w:left="135"/>
            </w:pPr>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31</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6192</w:t>
              </w:r>
            </w:hyperlink>
          </w:p>
        </w:tc>
      </w:tr>
      <w:tr w:rsidR="00B066EE">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32</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B066EE" w:rsidRDefault="00B066EE">
            <w:pPr>
              <w:spacing w:after="0"/>
              <w:ind w:left="135"/>
            </w:pPr>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33</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644</w:t>
              </w:r>
              <w:r>
                <w:rPr>
                  <w:rFonts w:ascii="Times New Roman" w:hAnsi="Times New Roman"/>
                  <w:color w:val="0000FF"/>
                  <w:u w:val="single"/>
                </w:rPr>
                <w:t>e</w:t>
              </w:r>
            </w:hyperlink>
          </w:p>
        </w:tc>
      </w:tr>
      <w:tr w:rsidR="00B066EE" w:rsidRPr="00503FE9">
        <w:trPr>
          <w:trHeight w:val="144"/>
          <w:tblCellSpacing w:w="20" w:type="nil"/>
        </w:trPr>
        <w:tc>
          <w:tcPr>
            <w:tcW w:w="368" w:type="dxa"/>
            <w:tcMar>
              <w:top w:w="50" w:type="dxa"/>
              <w:left w:w="100" w:type="dxa"/>
            </w:tcMar>
            <w:vAlign w:val="center"/>
          </w:tcPr>
          <w:p w:rsidR="00B066EE" w:rsidRDefault="00A3108B">
            <w:pPr>
              <w:spacing w:after="0"/>
            </w:pPr>
            <w:r>
              <w:rPr>
                <w:rFonts w:ascii="Times New Roman" w:hAnsi="Times New Roman"/>
                <w:color w:val="000000"/>
                <w:sz w:val="24"/>
              </w:rPr>
              <w:t>34</w:t>
            </w:r>
          </w:p>
        </w:tc>
        <w:tc>
          <w:tcPr>
            <w:tcW w:w="3168"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Мероприятия по предупреждению </w:t>
            </w:r>
            <w:r w:rsidRPr="00F901B0">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066EE" w:rsidRDefault="00B066EE">
            <w:pPr>
              <w:spacing w:after="0"/>
              <w:ind w:left="135"/>
              <w:jc w:val="center"/>
            </w:pPr>
          </w:p>
        </w:tc>
        <w:tc>
          <w:tcPr>
            <w:tcW w:w="1610" w:type="dxa"/>
            <w:tcMar>
              <w:top w:w="50" w:type="dxa"/>
              <w:left w:w="100" w:type="dxa"/>
            </w:tcMar>
            <w:vAlign w:val="center"/>
          </w:tcPr>
          <w:p w:rsidR="00B066EE" w:rsidRDefault="00B066EE">
            <w:pPr>
              <w:spacing w:after="0"/>
              <w:ind w:left="135"/>
              <w:jc w:val="center"/>
            </w:pPr>
          </w:p>
        </w:tc>
        <w:tc>
          <w:tcPr>
            <w:tcW w:w="1239" w:type="dxa"/>
            <w:tcMar>
              <w:top w:w="50" w:type="dxa"/>
              <w:left w:w="100" w:type="dxa"/>
            </w:tcMar>
            <w:vAlign w:val="center"/>
          </w:tcPr>
          <w:p w:rsidR="00B066EE" w:rsidRDefault="00A3108B">
            <w:pPr>
              <w:spacing w:after="0"/>
              <w:ind w:left="135"/>
            </w:pPr>
            <w:r>
              <w:rPr>
                <w:rFonts w:ascii="Times New Roman" w:hAnsi="Times New Roman"/>
                <w:color w:val="000000"/>
                <w:sz w:val="24"/>
              </w:rPr>
              <w:t xml:space="preserve">13.05.2024 </w:t>
            </w:r>
          </w:p>
        </w:tc>
        <w:tc>
          <w:tcPr>
            <w:tcW w:w="1957" w:type="dxa"/>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01B0">
                <w:rPr>
                  <w:rFonts w:ascii="Times New Roman" w:hAnsi="Times New Roman"/>
                  <w:color w:val="0000FF"/>
                  <w:u w:val="single"/>
                  <w:lang w:val="ru-RU"/>
                </w:rPr>
                <w:t>://</w:t>
              </w:r>
              <w:r>
                <w:rPr>
                  <w:rFonts w:ascii="Times New Roman" w:hAnsi="Times New Roman"/>
                  <w:color w:val="0000FF"/>
                  <w:u w:val="single"/>
                </w:rPr>
                <w:t>m</w:t>
              </w:r>
              <w:r w:rsidRPr="00F901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01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01B0">
                <w:rPr>
                  <w:rFonts w:ascii="Times New Roman" w:hAnsi="Times New Roman"/>
                  <w:color w:val="0000FF"/>
                  <w:u w:val="single"/>
                  <w:lang w:val="ru-RU"/>
                </w:rPr>
                <w:t>/</w:t>
              </w:r>
              <w:r>
                <w:rPr>
                  <w:rFonts w:ascii="Times New Roman" w:hAnsi="Times New Roman"/>
                  <w:color w:val="0000FF"/>
                  <w:u w:val="single"/>
                </w:rPr>
                <w:t>f</w:t>
              </w:r>
              <w:r w:rsidRPr="00F901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901B0">
                <w:rPr>
                  <w:rFonts w:ascii="Times New Roman" w:hAnsi="Times New Roman"/>
                  <w:color w:val="0000FF"/>
                  <w:u w:val="single"/>
                  <w:lang w:val="ru-RU"/>
                </w:rPr>
                <w:t>65</w:t>
              </w:r>
              <w:r>
                <w:rPr>
                  <w:rFonts w:ascii="Times New Roman" w:hAnsi="Times New Roman"/>
                  <w:color w:val="0000FF"/>
                  <w:u w:val="single"/>
                </w:rPr>
                <w:t>c</w:t>
              </w:r>
              <w:r w:rsidRPr="00F901B0">
                <w:rPr>
                  <w:rFonts w:ascii="Times New Roman" w:hAnsi="Times New Roman"/>
                  <w:color w:val="0000FF"/>
                  <w:u w:val="single"/>
                  <w:lang w:val="ru-RU"/>
                </w:rPr>
                <w:t>0</w:t>
              </w:r>
            </w:hyperlink>
          </w:p>
        </w:tc>
      </w:tr>
      <w:tr w:rsidR="00B066EE">
        <w:trPr>
          <w:trHeight w:val="144"/>
          <w:tblCellSpacing w:w="20" w:type="nil"/>
        </w:trPr>
        <w:tc>
          <w:tcPr>
            <w:tcW w:w="0" w:type="auto"/>
            <w:gridSpan w:val="2"/>
            <w:tcMar>
              <w:top w:w="50" w:type="dxa"/>
              <w:left w:w="100" w:type="dxa"/>
            </w:tcMar>
            <w:vAlign w:val="center"/>
          </w:tcPr>
          <w:p w:rsidR="00B066EE" w:rsidRPr="00F901B0" w:rsidRDefault="00A3108B">
            <w:pPr>
              <w:spacing w:after="0"/>
              <w:ind w:left="135"/>
              <w:rPr>
                <w:lang w:val="ru-RU"/>
              </w:rPr>
            </w:pPr>
            <w:r w:rsidRPr="00F901B0">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066EE" w:rsidRDefault="00A310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66EE" w:rsidRDefault="00B066EE"/>
        </w:tc>
      </w:tr>
    </w:tbl>
    <w:p w:rsidR="00B066EE" w:rsidRDefault="00B066EE">
      <w:pPr>
        <w:sectPr w:rsidR="00B066EE">
          <w:pgSz w:w="16383" w:h="11906" w:orient="landscape"/>
          <w:pgMar w:top="1134" w:right="850" w:bottom="1134" w:left="1701" w:header="720" w:footer="720" w:gutter="0"/>
          <w:cols w:space="720"/>
        </w:sectPr>
      </w:pPr>
    </w:p>
    <w:p w:rsidR="00B066EE" w:rsidRDefault="00B066EE">
      <w:pPr>
        <w:sectPr w:rsidR="00B066EE">
          <w:pgSz w:w="16383" w:h="11906" w:orient="landscape"/>
          <w:pgMar w:top="1134" w:right="850" w:bottom="1134" w:left="1701" w:header="720" w:footer="720" w:gutter="0"/>
          <w:cols w:space="720"/>
        </w:sectPr>
      </w:pPr>
    </w:p>
    <w:p w:rsidR="00B066EE" w:rsidRDefault="00A3108B">
      <w:pPr>
        <w:spacing w:after="0"/>
        <w:ind w:left="120"/>
      </w:pPr>
      <w:bookmarkStart w:id="12" w:name="block-12781765"/>
      <w:bookmarkEnd w:id="11"/>
      <w:r>
        <w:rPr>
          <w:rFonts w:ascii="Times New Roman" w:hAnsi="Times New Roman"/>
          <w:b/>
          <w:color w:val="000000"/>
          <w:sz w:val="28"/>
        </w:rPr>
        <w:lastRenderedPageBreak/>
        <w:t>УЧЕБНО-МЕТОДИЧЕСКОЕ ОБЕСПЕЧЕНИЕ ОБРАЗОВАТЕЛЬНОГО ПРОЦЕССА</w:t>
      </w:r>
    </w:p>
    <w:p w:rsidR="00B066EE" w:rsidRDefault="00A3108B">
      <w:pPr>
        <w:spacing w:after="0" w:line="480" w:lineRule="auto"/>
        <w:ind w:left="120"/>
      </w:pPr>
      <w:r>
        <w:rPr>
          <w:rFonts w:ascii="Times New Roman" w:hAnsi="Times New Roman"/>
          <w:b/>
          <w:color w:val="000000"/>
          <w:sz w:val="28"/>
        </w:rPr>
        <w:t>ОБЯЗАТЕЛЬНЫЕ УЧЕБНЫЕ МАТЕРИАЛЫ ДЛЯ УЧЕНИКА</w:t>
      </w:r>
    </w:p>
    <w:p w:rsidR="00B066EE" w:rsidRPr="00F901B0" w:rsidRDefault="00A3108B">
      <w:pPr>
        <w:spacing w:after="0" w:line="480" w:lineRule="auto"/>
        <w:ind w:left="120"/>
        <w:rPr>
          <w:lang w:val="ru-RU"/>
        </w:rPr>
      </w:pPr>
      <w:proofErr w:type="gramStart"/>
      <w:r w:rsidRPr="00F901B0">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F901B0">
        <w:rPr>
          <w:sz w:val="28"/>
          <w:lang w:val="ru-RU"/>
        </w:rPr>
        <w:br/>
      </w:r>
      <w:bookmarkStart w:id="13" w:name="dea971fa-9aae-469c-8a9b-f4f233706a2c"/>
      <w:r w:rsidRPr="00F901B0">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3"/>
      <w:r w:rsidRPr="00F901B0">
        <w:rPr>
          <w:rFonts w:ascii="Times New Roman" w:hAnsi="Times New Roman"/>
          <w:color w:val="000000"/>
          <w:sz w:val="28"/>
          <w:lang w:val="ru-RU"/>
        </w:rPr>
        <w:t>‌​</w:t>
      </w:r>
      <w:proofErr w:type="gramEnd"/>
    </w:p>
    <w:p w:rsidR="00B066EE" w:rsidRPr="00F901B0" w:rsidRDefault="00A3108B">
      <w:pPr>
        <w:spacing w:after="0" w:line="480" w:lineRule="auto"/>
        <w:ind w:left="120"/>
        <w:rPr>
          <w:lang w:val="ru-RU"/>
        </w:rPr>
      </w:pPr>
      <w:r w:rsidRPr="00F901B0">
        <w:rPr>
          <w:rFonts w:ascii="Times New Roman" w:hAnsi="Times New Roman"/>
          <w:color w:val="000000"/>
          <w:sz w:val="28"/>
          <w:lang w:val="ru-RU"/>
        </w:rPr>
        <w:t>​‌‌</w:t>
      </w:r>
    </w:p>
    <w:p w:rsidR="00B066EE" w:rsidRPr="00F901B0" w:rsidRDefault="00A3108B">
      <w:pPr>
        <w:spacing w:after="0"/>
        <w:ind w:left="120"/>
        <w:rPr>
          <w:lang w:val="ru-RU"/>
        </w:rPr>
      </w:pPr>
      <w:r w:rsidRPr="00F901B0">
        <w:rPr>
          <w:rFonts w:ascii="Times New Roman" w:hAnsi="Times New Roman"/>
          <w:color w:val="000000"/>
          <w:sz w:val="28"/>
          <w:lang w:val="ru-RU"/>
        </w:rPr>
        <w:t>​</w:t>
      </w:r>
    </w:p>
    <w:p w:rsidR="00B066EE" w:rsidRPr="00F901B0" w:rsidRDefault="00A3108B">
      <w:pPr>
        <w:spacing w:after="0" w:line="480" w:lineRule="auto"/>
        <w:ind w:left="120"/>
        <w:rPr>
          <w:lang w:val="ru-RU"/>
        </w:rPr>
      </w:pPr>
      <w:r w:rsidRPr="00F901B0">
        <w:rPr>
          <w:rFonts w:ascii="Times New Roman" w:hAnsi="Times New Roman"/>
          <w:b/>
          <w:color w:val="000000"/>
          <w:sz w:val="28"/>
          <w:lang w:val="ru-RU"/>
        </w:rPr>
        <w:t>МЕТОДИЧЕСКИЕ МАТЕРИАЛЫ ДЛЯ УЧИТЕЛЯ</w:t>
      </w:r>
    </w:p>
    <w:p w:rsidR="00B066EE" w:rsidRPr="00F901B0" w:rsidRDefault="00A3108B">
      <w:pPr>
        <w:spacing w:after="0" w:line="480" w:lineRule="auto"/>
        <w:ind w:left="120"/>
        <w:rPr>
          <w:lang w:val="ru-RU"/>
        </w:rPr>
      </w:pPr>
      <w:r w:rsidRPr="00F901B0">
        <w:rPr>
          <w:rFonts w:ascii="Times New Roman" w:hAnsi="Times New Roman"/>
          <w:color w:val="000000"/>
          <w:sz w:val="28"/>
          <w:lang w:val="ru-RU"/>
        </w:rPr>
        <w:t>​‌‌​</w:t>
      </w:r>
    </w:p>
    <w:p w:rsidR="00B066EE" w:rsidRPr="00F901B0" w:rsidRDefault="00B066EE">
      <w:pPr>
        <w:spacing w:after="0"/>
        <w:ind w:left="120"/>
        <w:rPr>
          <w:lang w:val="ru-RU"/>
        </w:rPr>
      </w:pPr>
    </w:p>
    <w:p w:rsidR="00B066EE" w:rsidRPr="00F901B0" w:rsidRDefault="00A3108B">
      <w:pPr>
        <w:spacing w:after="0" w:line="480" w:lineRule="auto"/>
        <w:ind w:left="120"/>
        <w:rPr>
          <w:lang w:val="ru-RU"/>
        </w:rPr>
      </w:pPr>
      <w:r w:rsidRPr="00F901B0">
        <w:rPr>
          <w:rFonts w:ascii="Times New Roman" w:hAnsi="Times New Roman"/>
          <w:b/>
          <w:color w:val="000000"/>
          <w:sz w:val="28"/>
          <w:lang w:val="ru-RU"/>
        </w:rPr>
        <w:t>ЦИФРОВЫЕ ОБРАЗОВАТЕЛЬНЫЕ РЕСУРСЫ И РЕСУРСЫ СЕТИ ИНТЕРНЕТ</w:t>
      </w:r>
    </w:p>
    <w:p w:rsidR="00B066EE" w:rsidRDefault="00A3108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066EE" w:rsidRDefault="00B066EE">
      <w:pPr>
        <w:sectPr w:rsidR="00B066EE">
          <w:pgSz w:w="11906" w:h="16383"/>
          <w:pgMar w:top="1134" w:right="850" w:bottom="1134" w:left="1701" w:header="720" w:footer="720" w:gutter="0"/>
          <w:cols w:space="720"/>
        </w:sectPr>
      </w:pPr>
    </w:p>
    <w:bookmarkEnd w:id="12"/>
    <w:p w:rsidR="00A3108B" w:rsidRDefault="00A3108B"/>
    <w:sectPr w:rsidR="00A3108B" w:rsidSect="008B1B4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61FC9"/>
    <w:multiLevelType w:val="multilevel"/>
    <w:tmpl w:val="244A80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6EE"/>
    <w:rsid w:val="00503FE9"/>
    <w:rsid w:val="008B1B44"/>
    <w:rsid w:val="00A3108B"/>
    <w:rsid w:val="00B066EE"/>
    <w:rsid w:val="00F90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1B44"/>
    <w:rPr>
      <w:color w:val="0563C1" w:themeColor="hyperlink"/>
      <w:u w:val="single"/>
    </w:rPr>
  </w:style>
  <w:style w:type="table" w:styleId="ac">
    <w:name w:val="Table Grid"/>
    <w:basedOn w:val="a1"/>
    <w:uiPriority w:val="59"/>
    <w:rsid w:val="008B1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10186</Words>
  <Characters>58065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Несс</dc:creator>
  <cp:lastModifiedBy>DNS</cp:lastModifiedBy>
  <cp:revision>4</cp:revision>
  <dcterms:created xsi:type="dcterms:W3CDTF">2023-09-17T06:56:00Z</dcterms:created>
  <dcterms:modified xsi:type="dcterms:W3CDTF">2023-10-08T15:33:00Z</dcterms:modified>
</cp:coreProperties>
</file>